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4F" w:rsidRDefault="0075054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замене календарных лет в расчетном периоде при исчислении размера пособий по временной нетрудоспособности и в связи с материнством.</w:t>
      </w:r>
    </w:p>
    <w:p w:rsidR="0075054F" w:rsidRDefault="0075054F">
      <w:pPr>
        <w:spacing w:after="1" w:line="220" w:lineRule="atLeast"/>
        <w:ind w:firstLine="540"/>
        <w:jc w:val="both"/>
      </w:pPr>
    </w:p>
    <w:p w:rsidR="0075054F" w:rsidRDefault="0075054F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75054F" w:rsidRDefault="0075054F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ФОНД СОЦИАЛЬНОГО СТРАХОВАНИЯ РОССИЙСКОЙ ФЕДЕРАЦИИ</w:t>
      </w:r>
    </w:p>
    <w:p w:rsidR="0075054F" w:rsidRDefault="0075054F">
      <w:pPr>
        <w:spacing w:after="1" w:line="220" w:lineRule="atLeast"/>
        <w:jc w:val="center"/>
      </w:pPr>
    </w:p>
    <w:p w:rsidR="0075054F" w:rsidRDefault="007505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75054F" w:rsidRDefault="007505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ноября 2015 г. N 02-09-11/15-23247</w:t>
      </w:r>
    </w:p>
    <w:p w:rsidR="0075054F" w:rsidRDefault="0075054F">
      <w:pPr>
        <w:spacing w:after="1" w:line="220" w:lineRule="atLeast"/>
        <w:jc w:val="both"/>
      </w:pPr>
    </w:p>
    <w:p w:rsidR="0075054F" w:rsidRDefault="007505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Фонд социального страхования Российской Федерации (далее - Фонд) в связи с многочисленными обращениями региональных отделений Фонда, застрахованных лиц и страхователей в дополнение к ранее направленным письмам Фонда по вопросу замены календарных лет (календарного года) в расчетном периоде информирует, что в настоящее время при исчислении размера пособий по временной нетрудоспособности, по беременности и родам, ежемесячного пособия по уходу за ребенком застрахованным лицам необходимо руководствоваться следующим.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части 1 статьи 14</w:t>
      </w:r>
      <w:r>
        <w:rPr>
          <w:rFonts w:ascii="Calibri" w:hAnsi="Calibri" w:cs="Calibri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 пособия по временной нетрудоспособности, по беременности и родам, ежемесячное пособие по уходу за ребенком исчисляются исходя из среднего заработка застрахованного лица, рассчитанного за два календарных года, предшествующих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у другого страхователя (других страхователей). В случае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работнику утраченного им заработка при наступлении страхового случая. В связи с этим работнику должен возмещаться его реальный заработок, который застрахованное лицо получало непосредственно перед наступлением страхового случая.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Замена календарных лет, которые используются в целях расчета среднего заработка для исчисления пособий, может осуществляться не на любые годы (год) по выбору застрахованного лица, а на годы (год), непосредственно предшествующие годам, в которых застрахованное лицо находилось в отпуске по беременности и родам и (или) в отпуске по уходу за ребенком.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Примеры: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если страховой случай наступил в 2015 году, но при этом в 2013 - 2014 годах застрахованное лицо находилось в отпуске по беременности и родам и (или) в отпуске по уходу за ребенком, то эти годы могут быть заменены только на 2012 - 2011 годы;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если страховой случай наступил в 2015 году, но при этом застрахованное лицо полностью (в 2012 и 2013 годах) и частично (в 2014 и 2011 годах) находилось в отпуске по беременности и родам и в отпуске по уходу за ребенком, то все вышеуказанные годы могут быть заменены на календарные годы, непосредственно предшествующие годам, в которых застрахованное лицо находилось в указанных отпусках, то есть 2009 и 2010 годами. Либо в расчет может быть взят </w:t>
      </w:r>
      <w:r>
        <w:rPr>
          <w:rFonts w:ascii="Calibri" w:hAnsi="Calibri" w:cs="Calibri"/>
        </w:rPr>
        <w:lastRenderedPageBreak/>
        <w:t>заработок за 2014 и 2011 годы, но при этом из числа календарных дней в расчетном периоде (730 или 731, если год был високосным) для исчисления пособия по беременности и родам и ежемесячного пособия по уходу за ребенком исключаются периоды временной нетрудоспособности, отпуска по беременности и родам, отпуска по уходу за ребенком, в отдельных случаях - периоды освобождения от работы с полным или частичным сохранением заработной платы, если на эту заработную плату не начислялись страховые взносы (</w:t>
      </w:r>
      <w:r>
        <w:rPr>
          <w:rFonts w:ascii="Calibri" w:hAnsi="Calibri" w:cs="Calibri"/>
          <w:color w:val="0000FF"/>
        </w:rPr>
        <w:t>часть 3.1 статьи 14</w:t>
      </w:r>
      <w:r>
        <w:rPr>
          <w:rFonts w:ascii="Calibri" w:hAnsi="Calibri" w:cs="Calibri"/>
        </w:rPr>
        <w:t xml:space="preserve"> Закона N 255-ФЗ);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если страховой случай наступил в 2015 году, но при этом с ноября 2010 года по июль 2015 года застрахованное лицо находилось в отпусках по беременности и родам и по уходу за ребенком, а до ноября 2010 года застрахованное лицо частично работало, то расчетный период по его заявлению может быть сдвинут на 2008 и 2009 годы, либо в расчет может быть взят заработок за 2010 год (где застрахованное лицо частично работало) и за 2009 год исходя из того, при каком варианте пособие будет больше;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если страховой случай наступил в 2015 году, но при этом застрахованное лицо в 2014, 2013 годах находилось в отпуске по беременности и родам и в отпуске по уходу за ребенком, а в 2012 году работало, в 2011 и 2010 годах находилось также в отпуске по беременности и родам и в отпуске по уходу за ребенком, то расчетный период по его заявлению может быть сдвинут на 2012 и 2009 годы.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Обращаем внимание, что замена лет расчетного периода, в случае если годы (год) расчетного периода состоят (состоит) из исключаемых периодов, является правом застрахованного лица, а не обязанностью.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Следует также отметить, что необходимым условием замены лет расчетного периода является увеличение размера пособия.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частью 4 статьи 15</w:t>
      </w:r>
      <w:r>
        <w:rPr>
          <w:rFonts w:ascii="Calibri" w:hAnsi="Calibri" w:cs="Calibri"/>
        </w:rPr>
        <w:t xml:space="preserve"> Закона N 255-ФЗ суммы пособий по временной нетрудоспособности, по беременности и родам, ежемесячного пособия по уходу за ребенком, излишне выплаченные застрахованному лицу, не могут быть с него взысканы, за исключением случаев счетной ошибки и недобросовестности со стороны получателя (представление документов с заведомо неверными сведениями, в том числе справки (справок) о сумме заработка, из которого исчисляются указанные пособия, сокрытие данных, влияющих на получение пособия и его размер, другие случаи).</w:t>
      </w:r>
    </w:p>
    <w:p w:rsidR="0075054F" w:rsidRDefault="007505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Неправильное применение страхователем (работодателем) либо страховщиком (территориальным органом Фонда) законодательства Российской Федерации, в том числе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N 255-ФЗ при исчислении пособий, счетной ошибкой не является.</w:t>
      </w:r>
    </w:p>
    <w:p w:rsidR="0075054F" w:rsidRDefault="0075054F">
      <w:pPr>
        <w:spacing w:after="1" w:line="220" w:lineRule="atLeast"/>
        <w:jc w:val="both"/>
      </w:pPr>
    </w:p>
    <w:p w:rsidR="0075054F" w:rsidRDefault="0075054F">
      <w:pPr>
        <w:spacing w:after="1" w:line="220" w:lineRule="atLeast"/>
        <w:jc w:val="right"/>
      </w:pPr>
      <w:r>
        <w:rPr>
          <w:rFonts w:ascii="Calibri" w:hAnsi="Calibri" w:cs="Calibri"/>
        </w:rPr>
        <w:t>С.И.АЛЕЩЕНКО</w:t>
      </w:r>
    </w:p>
    <w:p w:rsidR="0075054F" w:rsidRDefault="0075054F">
      <w:pPr>
        <w:spacing w:after="1" w:line="220" w:lineRule="atLeast"/>
      </w:pPr>
      <w:r>
        <w:rPr>
          <w:rFonts w:ascii="Calibri" w:hAnsi="Calibri" w:cs="Calibri"/>
        </w:rPr>
        <w:t>30.11.2015</w:t>
      </w:r>
    </w:p>
    <w:sectPr w:rsidR="0075054F" w:rsidSect="0086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054F"/>
    <w:rsid w:val="00097BBC"/>
    <w:rsid w:val="0075054F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2019-09-26T13:45:00Z</dcterms:created>
  <dcterms:modified xsi:type="dcterms:W3CDTF">2019-09-26T13:46:00Z</dcterms:modified>
</cp:coreProperties>
</file>