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67" w:rsidRPr="00BC20B5" w:rsidRDefault="004C2167">
      <w:pPr>
        <w:spacing w:after="1" w:line="220" w:lineRule="atLeast"/>
        <w:ind w:firstLine="540"/>
        <w:jc w:val="both"/>
      </w:pPr>
      <w:r w:rsidRPr="00BC20B5">
        <w:rPr>
          <w:rFonts w:ascii="Calibri" w:hAnsi="Calibri" w:cs="Calibri"/>
          <w:b/>
        </w:rPr>
        <w:t>Вопрос:</w:t>
      </w:r>
      <w:r w:rsidRPr="00BC20B5">
        <w:rPr>
          <w:rFonts w:ascii="Calibri" w:hAnsi="Calibri" w:cs="Calibri"/>
        </w:rPr>
        <w:t xml:space="preserve"> О документах, представляемых в налоговый орган в целях ускорения принятия решения об отмене приостановления операций по счетам налогоплательщика-организации в банке.</w:t>
      </w:r>
    </w:p>
    <w:p w:rsidR="004C2167" w:rsidRPr="00BC20B5" w:rsidRDefault="004C2167">
      <w:pPr>
        <w:spacing w:after="1" w:line="220" w:lineRule="atLeast"/>
        <w:jc w:val="both"/>
      </w:pPr>
    </w:p>
    <w:p w:rsidR="004C2167" w:rsidRPr="00BC20B5" w:rsidRDefault="004C2167">
      <w:pPr>
        <w:spacing w:after="1" w:line="220" w:lineRule="atLeast"/>
        <w:ind w:firstLine="540"/>
        <w:jc w:val="both"/>
      </w:pPr>
      <w:r w:rsidRPr="00BC20B5">
        <w:rPr>
          <w:rFonts w:ascii="Calibri" w:hAnsi="Calibri" w:cs="Calibri"/>
          <w:b/>
        </w:rPr>
        <w:t>Ответ:</w:t>
      </w:r>
    </w:p>
    <w:p w:rsidR="004C2167" w:rsidRPr="00BC20B5" w:rsidRDefault="004C2167">
      <w:pPr>
        <w:spacing w:before="220" w:after="1" w:line="220" w:lineRule="atLeast"/>
        <w:jc w:val="center"/>
      </w:pPr>
      <w:r w:rsidRPr="00BC20B5">
        <w:rPr>
          <w:rFonts w:ascii="Calibri" w:hAnsi="Calibri" w:cs="Calibri"/>
          <w:b/>
        </w:rPr>
        <w:t>МИНИСТЕРСТВО ФИНАНСОВ РОССИЙСКОЙ ФЕДЕРАЦИИ</w:t>
      </w:r>
    </w:p>
    <w:p w:rsidR="004C2167" w:rsidRPr="00BC20B5" w:rsidRDefault="004C2167">
      <w:pPr>
        <w:spacing w:after="1" w:line="220" w:lineRule="atLeast"/>
        <w:jc w:val="center"/>
      </w:pPr>
    </w:p>
    <w:p w:rsidR="004C2167" w:rsidRPr="00BC20B5" w:rsidRDefault="004C2167">
      <w:pPr>
        <w:spacing w:after="1" w:line="220" w:lineRule="atLeast"/>
        <w:jc w:val="center"/>
      </w:pPr>
      <w:r w:rsidRPr="00BC20B5">
        <w:rPr>
          <w:rFonts w:ascii="Calibri" w:hAnsi="Calibri" w:cs="Calibri"/>
          <w:b/>
        </w:rPr>
        <w:t>ПИСЬМО</w:t>
      </w:r>
    </w:p>
    <w:p w:rsidR="004C2167" w:rsidRPr="00BC20B5" w:rsidRDefault="004C2167">
      <w:pPr>
        <w:spacing w:after="1" w:line="220" w:lineRule="atLeast"/>
        <w:jc w:val="center"/>
      </w:pPr>
      <w:r w:rsidRPr="00BC20B5">
        <w:rPr>
          <w:rFonts w:ascii="Calibri" w:hAnsi="Calibri" w:cs="Calibri"/>
          <w:b/>
        </w:rPr>
        <w:t>от 24 июля 2018 г. N 03-02-08/51856</w:t>
      </w:r>
    </w:p>
    <w:p w:rsidR="004C2167" w:rsidRPr="00BC20B5" w:rsidRDefault="004C2167">
      <w:pPr>
        <w:spacing w:after="1" w:line="220" w:lineRule="atLeast"/>
        <w:jc w:val="both"/>
      </w:pPr>
    </w:p>
    <w:p w:rsidR="004C2167" w:rsidRPr="00BC20B5" w:rsidRDefault="004C2167">
      <w:pPr>
        <w:spacing w:after="1" w:line="220" w:lineRule="atLeast"/>
        <w:ind w:firstLine="540"/>
        <w:jc w:val="both"/>
      </w:pPr>
      <w:r w:rsidRPr="00BC20B5">
        <w:rPr>
          <w:rFonts w:ascii="Calibri" w:hAnsi="Calibri" w:cs="Calibri"/>
        </w:rPr>
        <w:t>Департамент налоговой и таможенной политики рассмотрел обращение от 27.06.2018 и сообщает следующее.</w:t>
      </w:r>
    </w:p>
    <w:p w:rsidR="004C2167" w:rsidRPr="00BC20B5" w:rsidRDefault="004C2167">
      <w:pPr>
        <w:spacing w:before="220" w:after="1" w:line="220" w:lineRule="atLeast"/>
        <w:ind w:firstLine="540"/>
        <w:jc w:val="both"/>
      </w:pPr>
      <w:r w:rsidRPr="00BC20B5">
        <w:rPr>
          <w:rFonts w:ascii="Calibri" w:hAnsi="Calibri" w:cs="Calibri"/>
        </w:rPr>
        <w:t>В соответствии с пунктами 1 и 2 статьи 76 Налогового кодекса Российской Федерации (далее - Кодекс) приостановление операций по счетам налогоплательщика-организации в банке применяется, в частности, в целях обеспечения исполнения решения налогового органа о взыскании налога, сбора, страховых взносов, пеней и штрафов, которое принимается налоговым органом в случае неисполнения этим налогоплательщиком-организацией требования об уплате указанных платежей.</w:t>
      </w:r>
    </w:p>
    <w:p w:rsidR="004C2167" w:rsidRPr="00BC20B5" w:rsidRDefault="004C2167">
      <w:pPr>
        <w:spacing w:before="220" w:after="1" w:line="220" w:lineRule="atLeast"/>
        <w:ind w:firstLine="540"/>
        <w:jc w:val="both"/>
      </w:pPr>
      <w:r w:rsidRPr="00BC20B5">
        <w:rPr>
          <w:rFonts w:ascii="Calibri" w:hAnsi="Calibri" w:cs="Calibri"/>
        </w:rPr>
        <w:t>Согласно пункту 8 статьи 76 Кодекса приостановление операций по счетам налогоплательщика-организации в банке отменяется решением налогового органа не позднее одного дня, следующего за днем получения налоговым органом документов (их копий), подтверждающих факт взыскания налога, сбора, страховых взносов, пеней, штрафа.</w:t>
      </w:r>
    </w:p>
    <w:p w:rsidR="004C2167" w:rsidRPr="00BC20B5" w:rsidRDefault="004C2167">
      <w:pPr>
        <w:spacing w:before="220" w:after="1" w:line="220" w:lineRule="atLeast"/>
        <w:ind w:firstLine="540"/>
        <w:jc w:val="both"/>
      </w:pPr>
      <w:r w:rsidRPr="00BC20B5">
        <w:rPr>
          <w:rFonts w:ascii="Calibri" w:hAnsi="Calibri" w:cs="Calibri"/>
        </w:rPr>
        <w:t>Решение об отмене приостановления операций по счетам налогоплательщика-организации направляется в банк в электронной форме не позднее дня, следующего за днем принятия такого решения (пункт 4 статьи 76 Кодекса).</w:t>
      </w:r>
    </w:p>
    <w:p w:rsidR="004C2167" w:rsidRPr="00BC20B5" w:rsidRDefault="004C2167">
      <w:pPr>
        <w:spacing w:before="220" w:after="1" w:line="220" w:lineRule="atLeast"/>
        <w:ind w:firstLine="540"/>
        <w:jc w:val="both"/>
      </w:pPr>
      <w:r w:rsidRPr="00BC20B5">
        <w:rPr>
          <w:rFonts w:ascii="Calibri" w:hAnsi="Calibri" w:cs="Calibri"/>
        </w:rPr>
        <w:t>В целях ускорения принятия налоговым органом решения об отмене приостановления операций по счетам налогоплательщика-организации в банке рекомендуется представить в инспекцию ФНС России, вынесшую решение о приостановлении операций по его счетам в банке, оформленные в установленном порядке выписку по операциям на счете и платежное поручение, подтверждающие факт взыскания налоговым органом платежа, регулируемого Кодексом.</w:t>
      </w:r>
    </w:p>
    <w:p w:rsidR="004C2167" w:rsidRPr="00BC20B5" w:rsidRDefault="004C2167">
      <w:pPr>
        <w:spacing w:after="1" w:line="220" w:lineRule="atLeast"/>
        <w:jc w:val="both"/>
      </w:pPr>
    </w:p>
    <w:p w:rsidR="004C2167" w:rsidRPr="00BC20B5" w:rsidRDefault="004C2167">
      <w:pPr>
        <w:spacing w:after="1" w:line="220" w:lineRule="atLeast"/>
        <w:jc w:val="right"/>
      </w:pPr>
      <w:r w:rsidRPr="00BC20B5">
        <w:rPr>
          <w:rFonts w:ascii="Calibri" w:hAnsi="Calibri" w:cs="Calibri"/>
        </w:rPr>
        <w:t>Заместитель директора Департамента</w:t>
      </w:r>
    </w:p>
    <w:p w:rsidR="004C2167" w:rsidRPr="00BC20B5" w:rsidRDefault="004C2167">
      <w:pPr>
        <w:spacing w:after="1" w:line="220" w:lineRule="atLeast"/>
        <w:jc w:val="right"/>
      </w:pPr>
      <w:r w:rsidRPr="00BC20B5">
        <w:rPr>
          <w:rFonts w:ascii="Calibri" w:hAnsi="Calibri" w:cs="Calibri"/>
        </w:rPr>
        <w:t>В.В.САШИЧЕВ</w:t>
      </w:r>
    </w:p>
    <w:p w:rsidR="004C2167" w:rsidRPr="00BC20B5" w:rsidRDefault="004C2167">
      <w:pPr>
        <w:spacing w:after="1" w:line="220" w:lineRule="atLeast"/>
      </w:pPr>
      <w:r w:rsidRPr="00BC20B5">
        <w:rPr>
          <w:rFonts w:ascii="Calibri" w:hAnsi="Calibri" w:cs="Calibri"/>
        </w:rPr>
        <w:t>24.07.2018</w:t>
      </w:r>
    </w:p>
    <w:sectPr w:rsidR="004C2167" w:rsidRPr="00BC20B5" w:rsidSect="0009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2167"/>
    <w:rsid w:val="00262769"/>
    <w:rsid w:val="004C2167"/>
    <w:rsid w:val="009E079D"/>
    <w:rsid w:val="00BC20B5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2020-02-17T10:05:00Z</dcterms:created>
  <dcterms:modified xsi:type="dcterms:W3CDTF">2020-02-17T10:08:00Z</dcterms:modified>
</cp:coreProperties>
</file>