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61" w:rsidRDefault="007F576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сроке оплаты отпуска, а также о формах и способах извещения работников о времени начала отпуска.</w:t>
      </w:r>
    </w:p>
    <w:p w:rsidR="007F5761" w:rsidRDefault="007F576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7F5761" w:rsidRDefault="007F5761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ТРУДУ И ЗАНЯТОСТИ</w:t>
      </w:r>
    </w:p>
    <w:p w:rsidR="007F5761" w:rsidRDefault="007F5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7F5761" w:rsidRDefault="007F576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июля 2014 г. N 1693-6-1</w:t>
      </w:r>
    </w:p>
    <w:p w:rsidR="007F5761" w:rsidRDefault="007F576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Управлении юридического сопровождения деятельности центрального аппарата и правовой поддержки территориальных органов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Федеральной службы по труду и занятости (далее - Управление) рассмотрено в пределах компетенции Ваше обращение, поступившее 07 июля 2014 года. Сообщаем следующее.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частью 9 статьи 136</w:t>
      </w:r>
      <w:r>
        <w:rPr>
          <w:rFonts w:ascii="Calibri" w:hAnsi="Calibri" w:cs="Calibri"/>
        </w:rPr>
        <w:t xml:space="preserve"> Трудового кодекса Российской Федерации (далее - ТК РФ) оплата отпуска производится не позднее чем за три дня до его начала. В </w:t>
      </w:r>
      <w:r>
        <w:rPr>
          <w:rFonts w:ascii="Calibri" w:hAnsi="Calibri" w:cs="Calibri"/>
          <w:color w:val="0000FF"/>
        </w:rPr>
        <w:t>статье</w:t>
      </w:r>
      <w:r>
        <w:rPr>
          <w:rFonts w:ascii="Calibri" w:hAnsi="Calibri" w:cs="Calibri"/>
        </w:rPr>
        <w:t xml:space="preserve"> не определено, какие дни учитываются при расчете - календарные или рабочие.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Исчисление сроков устанавливается в </w:t>
      </w:r>
      <w:r>
        <w:rPr>
          <w:rFonts w:ascii="Calibri" w:hAnsi="Calibri" w:cs="Calibri"/>
          <w:color w:val="0000FF"/>
        </w:rPr>
        <w:t>статье 14</w:t>
      </w:r>
      <w:r>
        <w:rPr>
          <w:rFonts w:ascii="Calibri" w:hAnsi="Calibri" w:cs="Calibri"/>
        </w:rPr>
        <w:t xml:space="preserve"> ТК РФ. В соответствии с </w:t>
      </w:r>
      <w:r>
        <w:rPr>
          <w:rFonts w:ascii="Calibri" w:hAnsi="Calibri" w:cs="Calibri"/>
          <w:color w:val="0000FF"/>
        </w:rPr>
        <w:t>частью 1 данной статьи</w:t>
      </w:r>
      <w:r>
        <w:rPr>
          <w:rFonts w:ascii="Calibri" w:hAnsi="Calibri" w:cs="Calibri"/>
        </w:rPr>
        <w:t xml:space="preserve"> течение сроков, с которыми ТК РФ связывает возникновение трудовых прав и обязанностей, начинается с календарной даты, которой определено начало возникновения указанных прав и обязанностей.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срок, исчисляемый в календарных неделях или днях, включаются и нерабочие дни (</w:t>
      </w:r>
      <w:r>
        <w:rPr>
          <w:rFonts w:ascii="Calibri" w:hAnsi="Calibri" w:cs="Calibri"/>
          <w:color w:val="0000FF"/>
        </w:rPr>
        <w:t>часть 3 статьи 14</w:t>
      </w:r>
      <w:r>
        <w:rPr>
          <w:rFonts w:ascii="Calibri" w:hAnsi="Calibri" w:cs="Calibri"/>
        </w:rPr>
        <w:t xml:space="preserve"> ТК РФ).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 системного толкования этих норм </w:t>
      </w:r>
      <w:r>
        <w:rPr>
          <w:rFonts w:ascii="Calibri" w:hAnsi="Calibri" w:cs="Calibri"/>
          <w:color w:val="0000FF"/>
        </w:rPr>
        <w:t>ТК</w:t>
      </w:r>
      <w:r>
        <w:rPr>
          <w:rFonts w:ascii="Calibri" w:hAnsi="Calibri" w:cs="Calibri"/>
        </w:rPr>
        <w:t xml:space="preserve"> РФ следует, что сроки для оплаты отпуска исчисляются в календарных днях.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необходимо учитывать, что в соответствии с </w:t>
      </w:r>
      <w:r>
        <w:rPr>
          <w:rFonts w:ascii="Calibri" w:hAnsi="Calibri" w:cs="Calibri"/>
          <w:color w:val="0000FF"/>
        </w:rPr>
        <w:t>частью 8 статьи 136</w:t>
      </w:r>
      <w:r>
        <w:rPr>
          <w:rFonts w:ascii="Calibri" w:hAnsi="Calibri" w:cs="Calibri"/>
        </w:rPr>
        <w:t xml:space="preserve"> ТК РФ при совпадении дня выплаты с выходным или нерабочим праздничным днем оплата отпуска производится накануне этого дня.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Вместе с тем </w:t>
      </w:r>
      <w:r>
        <w:rPr>
          <w:rFonts w:ascii="Calibri" w:hAnsi="Calibri" w:cs="Calibri"/>
          <w:color w:val="0000FF"/>
        </w:rPr>
        <w:t>ТК</w:t>
      </w:r>
      <w:r>
        <w:rPr>
          <w:rFonts w:ascii="Calibri" w:hAnsi="Calibri" w:cs="Calibri"/>
        </w:rPr>
        <w:t xml:space="preserve"> РФ не запрещает производить выплату отпускных в более ранний срок.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на основании вышеизложенного полагаем, что выплата отпускных может быть произведена как в пятницу (за три дня до начала отпуска), так и в четверг.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вопросу извещения сотрудников о начале отпуска сообщаем, что </w:t>
      </w:r>
      <w:r>
        <w:rPr>
          <w:rFonts w:ascii="Calibri" w:hAnsi="Calibri" w:cs="Calibri"/>
          <w:color w:val="0000FF"/>
        </w:rPr>
        <w:t>часть 3 статьи 123</w:t>
      </w:r>
      <w:r>
        <w:rPr>
          <w:rFonts w:ascii="Calibri" w:hAnsi="Calibri" w:cs="Calibri"/>
        </w:rPr>
        <w:t xml:space="preserve"> ТК РФ требует от работодателя извещения каждого работника под роспись о времени начала отпуска не позднее чем за две недели до его начала.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нашему мнению, формы и способы выполнения данного требования работодатель определяет самостоятельно, это могут быть отдельные извещения работникам, ознакомительные листы и ведомости и т.п. Также считаем допустимым внести изменения в </w:t>
      </w:r>
      <w:r>
        <w:rPr>
          <w:rFonts w:ascii="Calibri" w:hAnsi="Calibri" w:cs="Calibri"/>
          <w:color w:val="0000FF"/>
        </w:rPr>
        <w:t>форму N Т-7</w:t>
      </w:r>
      <w:r>
        <w:rPr>
          <w:rFonts w:ascii="Calibri" w:hAnsi="Calibri" w:cs="Calibri"/>
        </w:rPr>
        <w:t>, дополнив ее графами 11, 12. В одной из них работник сможет расписаться в том, что дата начала отпуска ему известна, а в другой - указать дату уведомления о начале отпуска.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5.5.4</w:t>
      </w:r>
      <w:r>
        <w:rPr>
          <w:rFonts w:ascii="Calibri" w:hAnsi="Calibri" w:cs="Calibri"/>
        </w:rPr>
        <w:t xml:space="preserve"> Положения о Федеральной службе по труду и занятости, утвержденного постановлением Правительства РФ от 30.06.2004 г. N 324, </w:t>
      </w:r>
      <w:proofErr w:type="spellStart"/>
      <w:r>
        <w:rPr>
          <w:rFonts w:ascii="Calibri" w:hAnsi="Calibri" w:cs="Calibri"/>
        </w:rPr>
        <w:t>Роструд</w:t>
      </w:r>
      <w:proofErr w:type="spellEnd"/>
      <w:r>
        <w:rPr>
          <w:rFonts w:ascii="Calibri" w:hAnsi="Calibri" w:cs="Calibri"/>
        </w:rPr>
        <w:t xml:space="preserve">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права.</w:t>
      </w:r>
    </w:p>
    <w:p w:rsidR="007F5761" w:rsidRDefault="007F576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Мнение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по вопросам, содержащимся в Вашем обращении, не является разъяснением и нормативным правовым актом.</w:t>
      </w:r>
    </w:p>
    <w:p w:rsidR="007F5761" w:rsidRDefault="007F5761">
      <w:pPr>
        <w:spacing w:after="1" w:line="220" w:lineRule="atLeast"/>
        <w:jc w:val="both"/>
      </w:pPr>
    </w:p>
    <w:p w:rsidR="007F5761" w:rsidRDefault="007F5761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начальника Управления юридического сопровождения деятельности</w:t>
      </w:r>
    </w:p>
    <w:p w:rsidR="007F5761" w:rsidRDefault="007F5761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центрального аппарата и правовой поддержки территориальных органов </w:t>
      </w:r>
      <w:proofErr w:type="spellStart"/>
      <w:r>
        <w:rPr>
          <w:rFonts w:ascii="Calibri" w:hAnsi="Calibri" w:cs="Calibri"/>
        </w:rPr>
        <w:t>Роструда</w:t>
      </w:r>
      <w:proofErr w:type="spellEnd"/>
    </w:p>
    <w:p w:rsidR="007F5761" w:rsidRDefault="007F5761">
      <w:pPr>
        <w:spacing w:after="1" w:line="220" w:lineRule="atLeast"/>
        <w:jc w:val="right"/>
      </w:pPr>
      <w:r>
        <w:rPr>
          <w:rFonts w:ascii="Calibri" w:hAnsi="Calibri" w:cs="Calibri"/>
        </w:rPr>
        <w:t>Л.Н.ГУЗАНОВА</w:t>
      </w:r>
    </w:p>
    <w:p w:rsidR="007F5761" w:rsidRDefault="007F5761">
      <w:pPr>
        <w:spacing w:after="1" w:line="220" w:lineRule="atLeast"/>
      </w:pPr>
      <w:r>
        <w:rPr>
          <w:rFonts w:ascii="Calibri" w:hAnsi="Calibri" w:cs="Calibri"/>
        </w:rPr>
        <w:t>30.07.2014</w:t>
      </w:r>
    </w:p>
    <w:sectPr w:rsidR="007F5761" w:rsidSect="007F57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761"/>
    <w:rsid w:val="0000360D"/>
    <w:rsid w:val="007F5761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2019-11-14T09:35:00Z</dcterms:created>
  <dcterms:modified xsi:type="dcterms:W3CDTF">2019-11-14T09:37:00Z</dcterms:modified>
</cp:coreProperties>
</file>