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328">
      <w:pPr>
        <w:pStyle w:val="ConsPlusNormal"/>
        <w:jc w:val="both"/>
        <w:outlineLvl w:val="0"/>
      </w:pPr>
    </w:p>
    <w:p w:rsidR="00000000" w:rsidRDefault="009E432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9E4328">
      <w:pPr>
        <w:pStyle w:val="ConsPlusTitle"/>
        <w:jc w:val="center"/>
      </w:pPr>
    </w:p>
    <w:p w:rsidR="00000000" w:rsidRDefault="009E4328">
      <w:pPr>
        <w:pStyle w:val="ConsPlusTitle"/>
        <w:jc w:val="center"/>
      </w:pPr>
      <w:r>
        <w:t>ПИСЬМО</w:t>
      </w:r>
    </w:p>
    <w:p w:rsidR="00000000" w:rsidRDefault="009E4328">
      <w:pPr>
        <w:pStyle w:val="ConsPlusTitle"/>
        <w:jc w:val="center"/>
      </w:pPr>
      <w:r>
        <w:t>от 3 августа 2015 г. N 17-1/ООГ-1105</w:t>
      </w:r>
    </w:p>
    <w:p w:rsidR="00000000" w:rsidRDefault="009E4328">
      <w:pPr>
        <w:pStyle w:val="ConsPlusNormal"/>
        <w:jc w:val="both"/>
      </w:pPr>
    </w:p>
    <w:p w:rsidR="00000000" w:rsidRDefault="009E4328">
      <w:pPr>
        <w:pStyle w:val="ConsPlusNormal"/>
        <w:ind w:firstLine="540"/>
        <w:jc w:val="both"/>
      </w:pPr>
      <w:r>
        <w:t>В Департамент развития социального страхования поступил ответ Фонда социального страхования Российской Федерации на обращение, в котором заявительнице</w:t>
      </w:r>
      <w:r>
        <w:t xml:space="preserve"> разъяснено, что в случае если в двух календарных годах, непосредственно предшествующих году наступления страхового случая либо в одном из указанных годов застрахованное лицо находилось в отпуске по беременности и родам и (или) в отпуске по уходу за ребенк</w:t>
      </w:r>
      <w:r>
        <w:t>ом, соответствующие календарные годы (календарный год) по заявлению застрахованного лица могут быть заменены в целях расчета среднего заработка любыми предшествующими календарными годами (календарным годом) при условии, что это приведет к увеличению размер</w:t>
      </w:r>
      <w:r>
        <w:t>а пособия.</w:t>
      </w:r>
    </w:p>
    <w:p w:rsidR="00000000" w:rsidRDefault="009E4328">
      <w:pPr>
        <w:pStyle w:val="ConsPlusNormal"/>
        <w:spacing w:before="240"/>
        <w:ind w:firstLine="540"/>
        <w:jc w:val="both"/>
      </w:pPr>
      <w:r>
        <w:t>Данное утверждение является неверным.</w:t>
      </w:r>
    </w:p>
    <w:p w:rsidR="00000000" w:rsidRDefault="009E4328">
      <w:pPr>
        <w:pStyle w:val="ConsPlusNormal"/>
        <w:spacing w:before="240"/>
        <w:ind w:firstLine="540"/>
        <w:jc w:val="both"/>
      </w:pPr>
      <w:r>
        <w:t>Частью 1 статьи 14 Федерального закона от 29.12.2006 N 255-ФЗ "Об обязательном социальном страховании на случай временной нетрудоспособности и в связи с материнством" определено, что в случае, если в двух ка</w:t>
      </w:r>
      <w:r>
        <w:t>лендарных годах, непосредственно предшествующих году наступления страхового случая,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</w:t>
      </w:r>
      <w:r>
        <w:t>алендарный год) по заявлению застрахованного лица могут быть заменены в целях расчета среднего заработка предшествующими календарными годами (календарным годом) при условии, что это приведет к увеличению размера пособия.</w:t>
      </w:r>
    </w:p>
    <w:p w:rsidR="00000000" w:rsidRDefault="009E4328">
      <w:pPr>
        <w:pStyle w:val="ConsPlusNormal"/>
        <w:spacing w:before="240"/>
        <w:ind w:firstLine="540"/>
        <w:jc w:val="both"/>
      </w:pPr>
      <w:r>
        <w:t>Пособия по обязательному социальном</w:t>
      </w:r>
      <w:r>
        <w:t>у страхованию на случай временной нетрудоспособности и в связи с материнством направлены на частичное возмещение работнику утраченного им заработка в связи с наступлением страхового случая. В связи с этим работнику должен возмещаться его реальный заработок</w:t>
      </w:r>
      <w:r>
        <w:t>, полученный непосредственно перед наступлением страхового случая, а не тот, который был получен несколькими годами ранее.</w:t>
      </w:r>
    </w:p>
    <w:p w:rsidR="00000000" w:rsidRDefault="009E4328">
      <w:pPr>
        <w:pStyle w:val="ConsPlusNormal"/>
        <w:spacing w:before="240"/>
        <w:ind w:firstLine="540"/>
        <w:jc w:val="both"/>
      </w:pPr>
      <w:r>
        <w:t>Таким образом, замена календарных лет, которые используются в целях расчета среднего заработка для исчисления пособий, может осуществ</w:t>
      </w:r>
      <w:r>
        <w:t xml:space="preserve">ляться не на любые предшествующие годы (год), а на непосредственно предшествующие наступлению страхового случая. Так, если в 2013 - 2014 годах заявительница находилась в отпуске по беременности и родам или в отпуске по уходу за ребенком, а новый страховой </w:t>
      </w:r>
      <w:r>
        <w:t>случай наступил в 2015 году, то 2013 и (или) 2014 годы могут быть заменены только на 2012 год и (или) на 2011 год, а не на вообще любые годы, предшествующие 2013 и (или) 2014 годам.</w:t>
      </w:r>
    </w:p>
    <w:p w:rsidR="00000000" w:rsidRDefault="009E4328">
      <w:pPr>
        <w:pStyle w:val="ConsPlusNormal"/>
        <w:spacing w:before="240"/>
        <w:ind w:firstLine="540"/>
        <w:jc w:val="both"/>
      </w:pPr>
      <w:r>
        <w:t>Просим учесть данную позицию Департамента развития социального страхования</w:t>
      </w:r>
      <w:r>
        <w:t xml:space="preserve"> при подготовке разъяснений заявителям, а также в правоприменительной практике.</w:t>
      </w:r>
    </w:p>
    <w:p w:rsidR="00000000" w:rsidRDefault="009E4328">
      <w:pPr>
        <w:pStyle w:val="ConsPlusNormal"/>
        <w:jc w:val="both"/>
      </w:pPr>
    </w:p>
    <w:p w:rsidR="00000000" w:rsidRDefault="009E4328">
      <w:pPr>
        <w:pStyle w:val="ConsPlusNormal"/>
        <w:jc w:val="right"/>
      </w:pPr>
      <w:r>
        <w:t>Директор Департамента развития</w:t>
      </w:r>
    </w:p>
    <w:p w:rsidR="00000000" w:rsidRDefault="009E4328">
      <w:pPr>
        <w:pStyle w:val="ConsPlusNormal"/>
        <w:jc w:val="right"/>
      </w:pPr>
      <w:r>
        <w:t>социального страхования</w:t>
      </w:r>
    </w:p>
    <w:p w:rsidR="00000000" w:rsidRDefault="009E4328">
      <w:pPr>
        <w:pStyle w:val="ConsPlusNormal"/>
        <w:jc w:val="right"/>
      </w:pPr>
      <w:r>
        <w:t>Л.Ю.ЧИКМАЧЕВА</w:t>
      </w:r>
    </w:p>
    <w:p w:rsidR="00000000" w:rsidRDefault="009E4328">
      <w:pPr>
        <w:pStyle w:val="ConsPlusNormal"/>
        <w:jc w:val="both"/>
      </w:pPr>
    </w:p>
    <w:p w:rsidR="00000000" w:rsidRDefault="009E4328">
      <w:pPr>
        <w:pStyle w:val="ConsPlusNormal"/>
        <w:jc w:val="both"/>
      </w:pPr>
    </w:p>
    <w:p w:rsidR="009E4328" w:rsidRDefault="009E4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4328" w:rsidSect="00EC5E57">
      <w:footerReference w:type="default" r:id="rId6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28" w:rsidRDefault="009E4328">
      <w:pPr>
        <w:spacing w:after="0" w:line="240" w:lineRule="auto"/>
      </w:pPr>
      <w:r>
        <w:separator/>
      </w:r>
    </w:p>
  </w:endnote>
  <w:endnote w:type="continuationSeparator" w:id="0">
    <w:p w:rsidR="009E4328" w:rsidRDefault="009E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43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28" w:rsidRDefault="009E4328">
      <w:pPr>
        <w:spacing w:after="0" w:line="240" w:lineRule="auto"/>
      </w:pPr>
      <w:r>
        <w:separator/>
      </w:r>
    </w:p>
  </w:footnote>
  <w:footnote w:type="continuationSeparator" w:id="0">
    <w:p w:rsidR="009E4328" w:rsidRDefault="009E4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F2E87"/>
    <w:rsid w:val="009E4328"/>
    <w:rsid w:val="00BF2E87"/>
    <w:rsid w:val="00EC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C5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E57"/>
  </w:style>
  <w:style w:type="paragraph" w:styleId="a5">
    <w:name w:val="footer"/>
    <w:basedOn w:val="a"/>
    <w:link w:val="a6"/>
    <w:uiPriority w:val="99"/>
    <w:semiHidden/>
    <w:unhideWhenUsed/>
    <w:rsid w:val="00EC5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2</DocSecurity>
  <Lines>19</Lines>
  <Paragraphs>5</Paragraphs>
  <ScaleCrop>false</ScaleCrop>
  <Company>КонсультантПлюс Версия 4018.00.10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03.08.2015 N 17-1/ООГ-1105&lt;Об исчислении пособий по временной нетрудоспособности, по беременности и родам, ежемесячного пособия по уходу за ребенком&gt;</dc:title>
  <dc:creator>Александр</dc:creator>
  <cp:lastModifiedBy>Александр</cp:lastModifiedBy>
  <cp:revision>2</cp:revision>
  <dcterms:created xsi:type="dcterms:W3CDTF">2019-04-12T15:59:00Z</dcterms:created>
  <dcterms:modified xsi:type="dcterms:W3CDTF">2019-04-12T15:59:00Z</dcterms:modified>
</cp:coreProperties>
</file>