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4" w:rsidRDefault="00961074">
      <w:pPr>
        <w:pStyle w:val="ConsPlusNormal"/>
        <w:outlineLvl w:val="0"/>
      </w:pPr>
      <w:r>
        <w:t>Зарегистрировано в Минюсте России 22 октября 2018 г. N 52491</w:t>
      </w:r>
    </w:p>
    <w:p w:rsidR="00961074" w:rsidRDefault="00961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</w:pPr>
      <w:r>
        <w:t>МИНИСТЕРСТВО ФИНАНСОВ РОССИЙСКОЙ ФЕДЕРАЦИИ</w:t>
      </w:r>
    </w:p>
    <w:p w:rsidR="00961074" w:rsidRDefault="00961074">
      <w:pPr>
        <w:pStyle w:val="ConsPlusTitle"/>
        <w:jc w:val="center"/>
      </w:pPr>
    </w:p>
    <w:p w:rsidR="00961074" w:rsidRDefault="00961074">
      <w:pPr>
        <w:pStyle w:val="ConsPlusTitle"/>
        <w:jc w:val="center"/>
      </w:pPr>
      <w:r>
        <w:t>ФЕДЕРАЛЬНАЯ НАЛОГОВАЯ СЛУЖБА</w:t>
      </w:r>
    </w:p>
    <w:p w:rsidR="00961074" w:rsidRDefault="00961074">
      <w:pPr>
        <w:pStyle w:val="ConsPlusTitle"/>
        <w:jc w:val="center"/>
      </w:pPr>
    </w:p>
    <w:p w:rsidR="00961074" w:rsidRDefault="00961074">
      <w:pPr>
        <w:pStyle w:val="ConsPlusTitle"/>
        <w:jc w:val="center"/>
      </w:pPr>
      <w:r>
        <w:t>ПРИКАЗ</w:t>
      </w:r>
    </w:p>
    <w:p w:rsidR="00961074" w:rsidRDefault="00961074">
      <w:pPr>
        <w:pStyle w:val="ConsPlusTitle"/>
        <w:jc w:val="center"/>
      </w:pPr>
      <w:r>
        <w:t>от 2 октября 2018 г. N ММВ-7-11/566@</w:t>
      </w:r>
    </w:p>
    <w:p w:rsidR="00961074" w:rsidRDefault="00961074">
      <w:pPr>
        <w:pStyle w:val="ConsPlusTitle"/>
        <w:ind w:firstLine="540"/>
        <w:jc w:val="both"/>
      </w:pPr>
    </w:p>
    <w:p w:rsidR="00961074" w:rsidRDefault="00961074">
      <w:pPr>
        <w:pStyle w:val="ConsPlusTitle"/>
        <w:jc w:val="center"/>
      </w:pPr>
      <w:r>
        <w:t>ОБ УТВЕРЖДЕНИИ ФОРМЫ СВЕДЕНИЙ</w:t>
      </w:r>
    </w:p>
    <w:p w:rsidR="00961074" w:rsidRDefault="00961074">
      <w:pPr>
        <w:pStyle w:val="ConsPlusTitle"/>
        <w:jc w:val="center"/>
      </w:pPr>
      <w:r>
        <w:t>О ДОХОДАХ ФИЗИЧЕСКИХ ЛИЦ И СУММАХ НАЛОГА НА ДОХОДЫ</w:t>
      </w:r>
    </w:p>
    <w:p w:rsidR="00961074" w:rsidRDefault="00961074">
      <w:pPr>
        <w:pStyle w:val="ConsPlusTitle"/>
        <w:jc w:val="center"/>
      </w:pPr>
      <w:r>
        <w:t>ФИЗИЧЕСКИХ ЛИЦ, ПОРЯДКА ЗАПОЛНЕНИЯ И ФОРМАТА ЕЕ</w:t>
      </w:r>
    </w:p>
    <w:p w:rsidR="00961074" w:rsidRDefault="00961074">
      <w:pPr>
        <w:pStyle w:val="ConsPlusTitle"/>
        <w:jc w:val="center"/>
      </w:pPr>
      <w:r>
        <w:t>ПРЕДСТАВЛЕНИЯ В ЭЛЕКТРОННОЙ ФОРМЕ, А ТАКЖЕ ПОРЯДКА</w:t>
      </w:r>
    </w:p>
    <w:p w:rsidR="00961074" w:rsidRDefault="00961074">
      <w:pPr>
        <w:pStyle w:val="ConsPlusTitle"/>
        <w:jc w:val="center"/>
      </w:pPr>
      <w:r>
        <w:t>ПРЕДСТАВЛЕНИЯ В НАЛОГОВЫЕ ОРГАНЫ СВЕДЕНИЙ О ДОХОДАХ</w:t>
      </w:r>
    </w:p>
    <w:p w:rsidR="00961074" w:rsidRDefault="00961074">
      <w:pPr>
        <w:pStyle w:val="ConsPlusTitle"/>
        <w:jc w:val="center"/>
      </w:pPr>
      <w:r>
        <w:t>ФИЗИЧЕСКИХ ЛИЦ И СУММАХ НАЛОГА НА ДОХОДЫ ФИЗИЧЕСКИХ ЛИЦ</w:t>
      </w:r>
    </w:p>
    <w:p w:rsidR="00961074" w:rsidRDefault="00961074">
      <w:pPr>
        <w:pStyle w:val="ConsPlusTitle"/>
        <w:jc w:val="center"/>
      </w:pPr>
      <w:r>
        <w:t>И СООБЩЕНИЯ О НЕВОЗМОЖНОСТИ УДЕРЖАНИЯ НАЛОГА, О СУММАХ</w:t>
      </w:r>
    </w:p>
    <w:p w:rsidR="00961074" w:rsidRDefault="00961074">
      <w:pPr>
        <w:pStyle w:val="ConsPlusTitle"/>
        <w:jc w:val="center"/>
      </w:pPr>
      <w:r>
        <w:t>ДОХОДА, С КОТОРОГО НЕ УДЕРЖАН НАЛОГ, И СУММЕ</w:t>
      </w:r>
    </w:p>
    <w:p w:rsidR="00961074" w:rsidRDefault="00961074">
      <w:pPr>
        <w:pStyle w:val="ConsPlusTitle"/>
        <w:jc w:val="center"/>
      </w:pPr>
      <w:r>
        <w:t>НЕУДЕРЖАННОГО НАЛОГА НА ДОХОДЫ ФИЗИЧЕСКИХ ЛИЦ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  <w:r>
        <w:t>В соответствии с пунктом 4 статьи 31 части первой Налогового кодекса Российской Федерации (Собрание законодательства Российской Федерации, 1998, N 31, ст. 3824; 2018, N 32 (ч. 2), ст. 5127), пунктом 5 статьи 226, статьей 230 части второй Налогового кодекса Российской Федерации (Собрание законодательства Российской Федерации, 2000, N 32, ст. 3340; 2018, N 32 (ч. 2), ст. 5127), подпунктами 5.9.9 и 5.9.10 пункта 5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 2018, N 26, ст. 3847), приказываю: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 Утвердить:</w:t>
      </w:r>
    </w:p>
    <w:p w:rsidR="00961074" w:rsidRDefault="00961074">
      <w:pPr>
        <w:pStyle w:val="ConsPlusNormal"/>
        <w:spacing w:before="240"/>
        <w:ind w:firstLine="540"/>
        <w:jc w:val="both"/>
      </w:pPr>
      <w:bookmarkStart w:id="0" w:name="Par23"/>
      <w:bookmarkEnd w:id="0"/>
      <w:r>
        <w:t xml:space="preserve">1.1. </w:t>
      </w:r>
      <w:r>
        <w:rPr>
          <w:color w:val="0000FF"/>
        </w:rPr>
        <w:t>Форму</w:t>
      </w:r>
      <w:r>
        <w:t xml:space="preserve"> сведений о доходах физических лиц и суммах налога на доходы физических лиц "Справка о доходах и суммах налога физического лица" (форма 2-НДФЛ) согласно приложению N 1 к настоящему приказу;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1.2. </w:t>
      </w:r>
      <w:r>
        <w:rPr>
          <w:color w:val="0000FF"/>
        </w:rPr>
        <w:t>Порядок</w:t>
      </w:r>
      <w:r>
        <w:t xml:space="preserve"> заполнения формы сведений о доходах физических лиц и суммах налога на доходы физических лиц "Справка о доходах и суммах налога физического лица" (форма 2-НДФЛ) согласно приложению N 2 к настоящему приказу;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1.3. </w:t>
      </w:r>
      <w:r>
        <w:rPr>
          <w:color w:val="0000FF"/>
        </w:rPr>
        <w:t>Формат</w:t>
      </w:r>
      <w:r>
        <w:t xml:space="preserve"> представления сведений о доходах физических лиц и суммах налога на доходы физических лиц "Справка о доходах и суммах налога физического лица" (форма 2-НДФЛ) в электронной форме согласно приложению N 3 к настоящему приказу;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1.4. </w:t>
      </w:r>
      <w:r>
        <w:rPr>
          <w:color w:val="0000FF"/>
        </w:rPr>
        <w:t>Порядок</w:t>
      </w:r>
      <w:r>
        <w:t xml:space="preserve">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 согласно приложению N 4 к настоящему приказу;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1.5. </w:t>
      </w:r>
      <w:r>
        <w:rPr>
          <w:color w:val="0000FF"/>
        </w:rPr>
        <w:t>Форму</w:t>
      </w:r>
      <w:r>
        <w:t xml:space="preserve"> справки о полученных физическими лицами доходах и удержанных суммах налога на доходы физических лиц "Справка о доходах и суммах налога физического лица", которая выдается в соответствии с пунктом 3 статьи 230 Налогового кодекса Российской Федерации, согласно приложению N 5 к настоящему приказу.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 Установить, что сообщение о невозможности удержания налога, о суммах дохода, с которого не удержан налог, и сумме неудержанного налога на доходы физических лиц в </w:t>
      </w:r>
      <w:r>
        <w:lastRenderedPageBreak/>
        <w:t xml:space="preserve">соответствии с пунктом 5 статьи 226 Налогового кодекса Российской Федерации, а также сообщение о невозможности удержания суммы налога на доходы физических лиц в соответствии с пунктом 14 статьи 226.1 Налогового кодекса Российской Федерации представляются по </w:t>
      </w:r>
      <w:r>
        <w:rPr>
          <w:color w:val="0000FF"/>
        </w:rPr>
        <w:t>форме</w:t>
      </w:r>
      <w:r>
        <w:t xml:space="preserve">, утвержденной </w:t>
      </w:r>
      <w:r>
        <w:rPr>
          <w:color w:val="0000FF"/>
        </w:rPr>
        <w:t>подпунктом 1.1 пункта 1</w:t>
      </w:r>
      <w:r>
        <w:t xml:space="preserve"> настоящего приказа.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приказ Федеральной налоговой службы от 30.10.2015 N ММВ-7-11/485@ "Об утверждении формы сведений о доходах физического лица, порядка заполнения и формата ее представления в электронной форме" (зарегистрирован Министерством юстиции Российской Федерации 25.11.2015, регистрационный номер 39848);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приказ Федеральной налоговой службы от 17.01.2018 N ММВ-7-11/19@ "О внесении изменений в приложения к приказу Федеральной налоговой службы от 30.10.2015 N ММВ-7-11/485@" (зарегистрирован Министерством юстиции Российской Федерации 30.01.2018, регистрационный номер 49816);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приказ Федеральной налоговой службы от 16.09.2011 N ММВ-7-3/576@ "Об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лиц" (зарегистрирован Министерством юстиции Российской Федерации 21.10.2011, регистрационный номер 22107);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приказ Федеральной налоговой службы от 08.12.2014 N ММВ-7-11/617@ "О внесении изменений в 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лиц, утвержденный приказом ФНС России от 16 сентября 2011 г. N ММВ-7-3/576@" (зарегистрирован Министерством юстиции Российской Федерации 31.12.2014, регистрационный номер 35526).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4. Настоящий приказ вступает в силу с 01.01.2019 и применяется начиная с представления сведений о доходах физических лиц и суммах налога на доходы физических лиц за налоговый период 2018 года.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right"/>
      </w:pPr>
      <w:r>
        <w:t>Руководитель</w:t>
      </w:r>
    </w:p>
    <w:p w:rsidR="00961074" w:rsidRDefault="00961074">
      <w:pPr>
        <w:pStyle w:val="ConsPlusNormal"/>
        <w:jc w:val="right"/>
      </w:pPr>
      <w:r>
        <w:t>Федеральной налоговой службы</w:t>
      </w:r>
    </w:p>
    <w:p w:rsidR="00961074" w:rsidRDefault="00961074">
      <w:pPr>
        <w:pStyle w:val="ConsPlusNormal"/>
        <w:jc w:val="right"/>
      </w:pPr>
      <w:r>
        <w:t>М.В.МИШУСТИН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7C475C">
      <w:pPr>
        <w:pStyle w:val="ConsPlusNormal"/>
        <w:ind w:firstLine="540"/>
        <w:jc w:val="both"/>
      </w:pPr>
      <w:r>
        <w:br w:type="page"/>
      </w:r>
    </w:p>
    <w:p w:rsidR="00961074" w:rsidRDefault="00961074">
      <w:pPr>
        <w:pStyle w:val="ConsPlusNormal"/>
        <w:jc w:val="right"/>
        <w:outlineLvl w:val="0"/>
      </w:pPr>
      <w:r>
        <w:t>Приложение N 2</w:t>
      </w:r>
    </w:p>
    <w:p w:rsidR="00961074" w:rsidRDefault="00961074">
      <w:pPr>
        <w:pStyle w:val="ConsPlusNormal"/>
        <w:jc w:val="right"/>
      </w:pPr>
      <w:r>
        <w:t>к приказу ФНС России</w:t>
      </w:r>
    </w:p>
    <w:p w:rsidR="00961074" w:rsidRDefault="00961074">
      <w:pPr>
        <w:pStyle w:val="ConsPlusNormal"/>
        <w:jc w:val="right"/>
      </w:pPr>
      <w:r>
        <w:t>от 02.10.2018 N ММВ-7-11/566@</w:t>
      </w:r>
    </w:p>
    <w:p w:rsidR="00961074" w:rsidRDefault="00961074">
      <w:pPr>
        <w:pStyle w:val="ConsPlusNormal"/>
        <w:jc w:val="right"/>
      </w:pPr>
    </w:p>
    <w:p w:rsidR="00961074" w:rsidRDefault="00961074">
      <w:pPr>
        <w:pStyle w:val="ConsPlusTitle"/>
        <w:jc w:val="center"/>
      </w:pPr>
      <w:bookmarkStart w:id="1" w:name="Par292"/>
      <w:bookmarkEnd w:id="1"/>
      <w:r>
        <w:t>ПОРЯДОК</w:t>
      </w:r>
    </w:p>
    <w:p w:rsidR="00961074" w:rsidRDefault="00961074">
      <w:pPr>
        <w:pStyle w:val="ConsPlusTitle"/>
        <w:jc w:val="center"/>
      </w:pPr>
      <w:r>
        <w:t>ЗАПОЛНЕНИЯ ФОРМЫ СВЕДЕНИЙ О ДОХОДАХ ФИЗИЧЕСКИХ ЛИЦ И СУММАХ</w:t>
      </w:r>
    </w:p>
    <w:p w:rsidR="00961074" w:rsidRDefault="00961074">
      <w:pPr>
        <w:pStyle w:val="ConsPlusTitle"/>
        <w:jc w:val="center"/>
      </w:pPr>
      <w:r>
        <w:t>НАЛОГА НА ДОХОДЫ ФИЗИЧЕСКИХ ЛИЦ "СПРАВКА О ДОХОДАХ И СУММАХ</w:t>
      </w:r>
    </w:p>
    <w:p w:rsidR="00961074" w:rsidRDefault="00961074">
      <w:pPr>
        <w:pStyle w:val="ConsPlusTitle"/>
        <w:jc w:val="center"/>
      </w:pPr>
      <w:r>
        <w:t>НАЛОГА ФИЗИЧЕСКОГО ЛИЦА" (ФОРМА 2-НДФЛ)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  <w:outlineLvl w:val="1"/>
      </w:pPr>
      <w:r>
        <w:t>I. Общие положения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 xml:space="preserve">1.1. Сведения о доходах физических лиц и суммах налога на доходы физических лиц и сообщения о невозможности удержать налог, о суммах дохода, с которого не удержан налог, и сумме неудержанного налога на доходы физических лиц представляются налоговыми агентами по </w:t>
      </w:r>
      <w:r>
        <w:rPr>
          <w:color w:val="0000FF"/>
        </w:rPr>
        <w:t>форме 2-НДФЛ</w:t>
      </w:r>
      <w:r>
        <w:t xml:space="preserve"> "Справка о доходах и суммах налога физического лица" (далее - Справка) за налоговый период.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rPr>
          <w:color w:val="0000FF"/>
        </w:rPr>
        <w:t>Форма</w:t>
      </w:r>
      <w:r>
        <w:t xml:space="preserve"> Справки состоит из общей части, </w:t>
      </w:r>
      <w:r>
        <w:rPr>
          <w:color w:val="0000FF"/>
        </w:rPr>
        <w:t>раздела 1</w:t>
      </w:r>
      <w:r>
        <w:t xml:space="preserve"> "Данные о физическом лице - получателе дохода" (далее - Раздел 1), </w:t>
      </w:r>
      <w:r>
        <w:rPr>
          <w:color w:val="0000FF"/>
        </w:rPr>
        <w:t>раздела 2</w:t>
      </w:r>
      <w:r>
        <w:t xml:space="preserve"> "Общие суммы дохода и налога по итогам налогового периода" (далее - Раздел 2), </w:t>
      </w:r>
      <w:r>
        <w:rPr>
          <w:color w:val="0000FF"/>
        </w:rPr>
        <w:t>раздела 3</w:t>
      </w:r>
      <w:r>
        <w:t xml:space="preserve"> "Стандартные, социальные и имущественные налоговые вычеты" (далее - Раздел 3), </w:t>
      </w:r>
      <w:r>
        <w:rPr>
          <w:color w:val="0000FF"/>
        </w:rPr>
        <w:t>поля</w:t>
      </w:r>
      <w:r>
        <w:t xml:space="preserve"> "Достоверность и полноту сведений, указанных в настоящей Справке, подтверждаю", а также </w:t>
      </w:r>
      <w:r>
        <w:rPr>
          <w:color w:val="0000FF"/>
        </w:rPr>
        <w:t>Приложения</w:t>
      </w:r>
      <w:r>
        <w:t xml:space="preserve"> "Сведения о доходах и соответствующих вычетах по месяцам налогового периода".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1.2. </w:t>
      </w:r>
      <w:r>
        <w:rPr>
          <w:color w:val="0000FF"/>
        </w:rPr>
        <w:t>Форма</w:t>
      </w:r>
      <w:r>
        <w:t xml:space="preserve"> Справки заполняется налоговым агентом на основании данных, содержащихся в регистрах налогового учета.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1.3. Не допускается исправление ошибок с помощью корректирующего или иного аналогичного средства.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1.4. Не допускается двусторонняя печать </w:t>
      </w:r>
      <w:r>
        <w:rPr>
          <w:color w:val="0000FF"/>
        </w:rPr>
        <w:t>формы</w:t>
      </w:r>
      <w:r>
        <w:t xml:space="preserve"> Справки на бумажном носителе и скрепление листов Справки, приводящее к порче бумажного носителя.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1.5. При заполнении </w:t>
      </w:r>
      <w:r>
        <w:rPr>
          <w:color w:val="0000FF"/>
        </w:rPr>
        <w:t>формы</w:t>
      </w:r>
      <w:r>
        <w:t xml:space="preserve"> Справки используются чернила черного, фиолетового или синего цвета.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1.6. Каждому показателю </w:t>
      </w:r>
      <w:r>
        <w:rPr>
          <w:color w:val="0000FF"/>
        </w:rPr>
        <w:t>формы</w:t>
      </w:r>
      <w:r>
        <w:t xml:space="preserve">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1.7. Заполнение полей </w:t>
      </w:r>
      <w:r>
        <w:rPr>
          <w:color w:val="0000FF"/>
        </w:rPr>
        <w:t>формы</w:t>
      </w:r>
      <w:r>
        <w:t xml:space="preserve"> Справки значениями текстовых, числовых, кодовых показателей осуществляется слева направо, начиная с первого (левого) знакоместа.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1.8. Не допускается заполнение Справки отрицательными числовыми значениями.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1.9. При заполнении полей </w:t>
      </w:r>
      <w:r>
        <w:rPr>
          <w:color w:val="0000FF"/>
        </w:rPr>
        <w:t>формы</w:t>
      </w:r>
      <w:r>
        <w:t xml:space="preserve"> Справки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1.10. Заполнение текстовых полей </w:t>
      </w:r>
      <w:r>
        <w:rPr>
          <w:color w:val="0000FF"/>
        </w:rPr>
        <w:t>формы</w:t>
      </w:r>
      <w:r>
        <w:t xml:space="preserve"> Справки осуществляется заглавными печатными </w:t>
      </w:r>
      <w:r>
        <w:lastRenderedPageBreak/>
        <w:t>символами.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1.11.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1.12. В случае если для указания какого-либо показателя не требуется заполнение всех знакомест соответствующего поля, то в незаполненных знакоместах в правой части поля проставляется прочерк.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1.13. 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Courier New высотой 16 - 18 пунктов.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1.14. При заполнении </w:t>
      </w:r>
      <w:r>
        <w:rPr>
          <w:color w:val="0000FF"/>
        </w:rPr>
        <w:t>формы</w:t>
      </w:r>
      <w:r>
        <w:t xml:space="preserve"> Справки используются коды видов доходов налогоплательщика, коды видов вычетов налогоплательщика, коды видов документов, удостоверяющих личность налогоплательщика (</w:t>
      </w:r>
      <w:r>
        <w:rPr>
          <w:color w:val="0000FF"/>
        </w:rPr>
        <w:t>приложение N 1</w:t>
      </w:r>
      <w:r>
        <w:t xml:space="preserve"> к настоящему Порядку) и коды форм реорганизации и код ликвидации организации (</w:t>
      </w:r>
      <w:r>
        <w:rPr>
          <w:color w:val="0000FF"/>
        </w:rPr>
        <w:t>приложение N 2</w:t>
      </w:r>
      <w:r>
        <w:t xml:space="preserve"> к настоящему Порядку).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1.15. Справки в электронной форме формируются в соответствии с форматом представления сведений о доходах физических лиц и суммах налога на доходы физических лиц по </w:t>
      </w:r>
      <w:r>
        <w:rPr>
          <w:color w:val="0000FF"/>
        </w:rPr>
        <w:t>форме 2-НДФЛ</w:t>
      </w:r>
      <w:r>
        <w:t xml:space="preserve"> "Справка о доходах и суммах налога физического лица" (на основе XML) (</w:t>
      </w:r>
      <w:r>
        <w:rPr>
          <w:color w:val="0000FF"/>
        </w:rPr>
        <w:t>Приложение N 3</w:t>
      </w:r>
      <w:r>
        <w:t xml:space="preserve"> к настоящему приказу).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1.16. При отсутствии значения по суммовым показателям указывается ноль ("0").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1.17. В </w:t>
      </w:r>
      <w:r>
        <w:rPr>
          <w:color w:val="0000FF"/>
        </w:rPr>
        <w:t>форме</w:t>
      </w:r>
      <w:r>
        <w:t xml:space="preserve"> Справки заполняются все реквизиты и суммовые показатели, если иное не предусмотрено настоящим Порядком.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1.18. 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1.19. В случае если налоговый агент начислял физическому лицу в течение налогового периода доходы, облагаемые по разным ставкам налога, </w:t>
      </w:r>
      <w:r>
        <w:rPr>
          <w:color w:val="0000FF"/>
        </w:rPr>
        <w:t>Разделы 1</w:t>
      </w:r>
      <w:r>
        <w:t xml:space="preserve">, </w:t>
      </w:r>
      <w:r>
        <w:rPr>
          <w:color w:val="0000FF"/>
        </w:rPr>
        <w:t>2</w:t>
      </w:r>
      <w:r>
        <w:t xml:space="preserve"> и </w:t>
      </w:r>
      <w:r>
        <w:rPr>
          <w:color w:val="0000FF"/>
        </w:rPr>
        <w:t>3</w:t>
      </w:r>
      <w:r>
        <w:t xml:space="preserve"> (при необходимости), а также </w:t>
      </w:r>
      <w:r>
        <w:rPr>
          <w:color w:val="0000FF"/>
        </w:rPr>
        <w:t>Приложение</w:t>
      </w:r>
      <w:r>
        <w:t xml:space="preserve"> "Сведения о доходах и соответствующих вычетах по месяцам налогового периода" заполняются для каждой из ставок.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1.20. В форме аннулирующей Справки заполняется заголовок, а также показатели </w:t>
      </w:r>
      <w:r>
        <w:rPr>
          <w:color w:val="0000FF"/>
        </w:rPr>
        <w:t>Раздела 1</w:t>
      </w:r>
      <w:r>
        <w:t xml:space="preserve">, указанные в представленной ранее Справке. </w:t>
      </w:r>
      <w:r>
        <w:rPr>
          <w:color w:val="0000FF"/>
        </w:rPr>
        <w:t>Разделы 2</w:t>
      </w:r>
      <w:r>
        <w:t xml:space="preserve"> и </w:t>
      </w:r>
      <w:r>
        <w:rPr>
          <w:color w:val="0000FF"/>
        </w:rPr>
        <w:t>3</w:t>
      </w:r>
      <w:r>
        <w:t xml:space="preserve">, а также </w:t>
      </w:r>
      <w:r>
        <w:rPr>
          <w:color w:val="0000FF"/>
        </w:rPr>
        <w:t>Приложение</w:t>
      </w:r>
      <w:r>
        <w:t xml:space="preserve"> "Сведения о доходах и соответствующих вычетах по месяцам налогового периода" формы Справки не заполняются.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1.21. Страницы Справки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- "001", для двенадцатой - "012".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1.22. В случае если Справка не может быть заполнена на одной странице, заполняется необходимое количество страниц, располагающихся до </w:t>
      </w:r>
      <w:r>
        <w:rPr>
          <w:color w:val="0000FF"/>
        </w:rPr>
        <w:t>Приложения</w:t>
      </w:r>
      <w:r>
        <w:t xml:space="preserve"> "Сведения о доходах и соответствующих вычетах по месяцам налогового периода".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1.23. На второй и последующих страницах, заполняемых при необходимости, в поле "Стр." </w:t>
      </w:r>
      <w:r>
        <w:rPr>
          <w:color w:val="0000FF"/>
        </w:rPr>
        <w:t>формы</w:t>
      </w:r>
      <w:r>
        <w:t xml:space="preserve"> Справки указывается номер страницы Справки, заполняются поля "ИНН", "КПП", "Номер справки", "Отчетный год", "Признак", "Номер корректировки", "Представляется в налоговый орган (код)", а также иные необходимые поля Справки. Остальные поля Справки заполняются </w:t>
      </w:r>
      <w:r>
        <w:lastRenderedPageBreak/>
        <w:t>прочерками.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1.24. В </w:t>
      </w:r>
      <w:r>
        <w:rPr>
          <w:color w:val="0000FF"/>
        </w:rPr>
        <w:t>поле</w:t>
      </w:r>
      <w:r>
        <w:t xml:space="preserve"> "Достоверность и полноту сведений, указанных в настоящей Справке, подтверждаю" указывается цифра: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1 - если Справку представляет налоговый агент (правопреемник налогового агента);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2 - если Справку представляет представитель налогового агента (правопреемника налогового агента).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1.25. В полях "</w:t>
      </w:r>
      <w:r>
        <w:rPr>
          <w:color w:val="0000FF"/>
        </w:rPr>
        <w:t>фамилия</w:t>
      </w:r>
      <w:r>
        <w:t xml:space="preserve">, имя, отчество" и </w:t>
      </w:r>
      <w:r>
        <w:rPr>
          <w:color w:val="0000FF"/>
        </w:rPr>
        <w:t>"подпись"</w:t>
      </w:r>
      <w:r>
        <w:t xml:space="preserve"> указываются фамилия, имя, отчество (при наличии) уполномоченного лица, представившего Справку, и его подпись.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1.26. </w:t>
      </w:r>
      <w:r>
        <w:rPr>
          <w:color w:val="0000FF"/>
        </w:rPr>
        <w:t>Поле</w:t>
      </w:r>
      <w:r>
        <w:t xml:space="preserve"> "Наименование и реквизиты документа, подтверждающего полномочия представителя налогового агента (правопреемника налогового агента)" заполняется в случае представления Справки представителем налогового агента (правопреемника налогового агента).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Title"/>
        <w:jc w:val="center"/>
        <w:outlineLvl w:val="1"/>
      </w:pPr>
      <w:r>
        <w:t>II. Заполнение общей части формы Справки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 xml:space="preserve">2.1. В </w:t>
      </w:r>
      <w:r>
        <w:rPr>
          <w:color w:val="0000FF"/>
        </w:rPr>
        <w:t>полях "ИНН"</w:t>
      </w:r>
      <w:r>
        <w:t xml:space="preserve"> и </w:t>
      </w:r>
      <w:r>
        <w:rPr>
          <w:color w:val="0000FF"/>
        </w:rPr>
        <w:t>"КПП"</w:t>
      </w:r>
      <w:r>
        <w:t xml:space="preserve"> указывается: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органе; для налоговых агентов - физических лиц указывается только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2.2. В случае если Справка представляется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2.3. В случае если Справка представляется правопреемником налогового агента, в данном поле указывается идентификационный номер правопреемника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2.4. В </w:t>
      </w:r>
      <w:r>
        <w:rPr>
          <w:color w:val="0000FF"/>
        </w:rPr>
        <w:t>поле</w:t>
      </w:r>
      <w:r>
        <w:t xml:space="preserve"> "Номер справки" указывается уникальный порядковый номер Справки в отчетном налоговом периоде, присваиваемый налоговым агентом.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2.5. При представлении корректирующей либо аннулирующей Справки налоговым агентом взамен ранее представленной в </w:t>
      </w:r>
      <w:r>
        <w:rPr>
          <w:color w:val="0000FF"/>
        </w:rPr>
        <w:t>поле</w:t>
      </w:r>
      <w:r>
        <w:t xml:space="preserve"> "Номер справки" указывается номер ранее представленной Справки.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</w:t>
      </w:r>
      <w:r>
        <w:rPr>
          <w:color w:val="0000FF"/>
        </w:rPr>
        <w:t>поле</w:t>
      </w:r>
      <w:r>
        <w:t xml:space="preserve"> "Номер справки" указывается номер ранее представленной Справки налоговым агентом.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2.6. В </w:t>
      </w:r>
      <w:r>
        <w:rPr>
          <w:color w:val="0000FF"/>
        </w:rPr>
        <w:t>поле</w:t>
      </w:r>
      <w:r>
        <w:t xml:space="preserve"> "Отчетный год" указывается налоговый период, за который составляется Справка.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2.7. В </w:t>
      </w:r>
      <w:r>
        <w:rPr>
          <w:color w:val="0000FF"/>
        </w:rPr>
        <w:t>поле</w:t>
      </w:r>
      <w:r>
        <w:t xml:space="preserve"> "Признак" проставляется: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1 - если Справка представляется в соответствии с пунктом 2 статьи 230 Налогового кодекса Российской Федерации (далее - Кодекс) налоговым агентом;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2 - если Справка представляется в соответствии с пунктом 5 статьи 226 и (или) пунктом 14 статьи 226.1 Кодекса налоговым агентом;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3 - если Справка представляется в соответствии с пунктом 2 статьи 230 Кодекса правопреемником налогового агента;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lastRenderedPageBreak/>
        <w:t>цифра 4 - если Справка представляется в соответствии с пунктом 5 статьи 226 и (или) пунктом 14 статьи 226.1 Кодекса правопреемником налогового агента.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2.8. В </w:t>
      </w:r>
      <w:r>
        <w:rPr>
          <w:color w:val="0000FF"/>
        </w:rPr>
        <w:t>поле</w:t>
      </w:r>
      <w:r>
        <w:t xml:space="preserve"> "Номер корректировки":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 составлении первичной Справки проставляется "00";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 составлении корректирующей Справки взамен ранее представленной указывается соответствующий номер корректировки (например, "01", "02" и так далее);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 составлении аннулирующей Справки взамен ранее представленной проставляется цифра "99".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2.9. В </w:t>
      </w:r>
      <w:r>
        <w:rPr>
          <w:color w:val="0000FF"/>
        </w:rPr>
        <w:t>поле</w:t>
      </w:r>
      <w:r>
        <w:t xml:space="preserve"> "Представляется в налоговый орган (код)" указывается четырехзначный код налогового органа, в который налоговый агент представляет Справку.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2.10. В </w:t>
      </w:r>
      <w:r>
        <w:rPr>
          <w:color w:val="0000FF"/>
        </w:rPr>
        <w:t>поле</w:t>
      </w:r>
      <w:r>
        <w:t xml:space="preserve"> "наименование налогового агента" при представлении Справки налоговым агентом юридическим лицом либо обособленным подразделением юридического лица указывается сокращенное наименование (в случае отсутствия - полное наименование) организации согласно ее учредительным документам.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случае представления Справки правопреемником реорганизованной организации в </w:t>
      </w:r>
      <w:r>
        <w:rPr>
          <w:color w:val="0000FF"/>
        </w:rPr>
        <w:t>поле</w:t>
      </w:r>
      <w:r>
        <w:t xml:space="preserve"> "наименование налогового агента" указывается наименование реорганизованной организации либо обособленного подразделения реорганизованной организации.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случае представления Справки физическим лицом, признаваемым налоговым агентом, в </w:t>
      </w:r>
      <w:r>
        <w:rPr>
          <w:color w:val="0000FF"/>
        </w:rPr>
        <w:t>поле</w:t>
      </w:r>
      <w:r>
        <w:t xml:space="preserve"> "наименование налогового агента" указывается полностью, без сокращений, фамилия, имя, отчество (при наличии) в соответствии с документом, удостоверяющим его личность. В случае двойной фамилии слова пишутся через дефис.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2.11. В </w:t>
      </w:r>
      <w:r>
        <w:rPr>
          <w:color w:val="0000FF"/>
        </w:rPr>
        <w:t>поле</w:t>
      </w:r>
      <w:r>
        <w:t xml:space="preserve"> "Форма реорганизации (ликвидация) (код)" указывается код в соответствии с </w:t>
      </w:r>
      <w:r>
        <w:rPr>
          <w:color w:val="0000FF"/>
        </w:rPr>
        <w:t>приложением N 2</w:t>
      </w:r>
      <w:r>
        <w:t xml:space="preserve"> к настоящему Порядку.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</w:t>
      </w:r>
      <w:r>
        <w:rPr>
          <w:color w:val="0000FF"/>
        </w:rPr>
        <w:t>поле</w:t>
      </w:r>
      <w:r>
        <w:t xml:space="preserve"> "ИНН/КПП реорганизованной организации"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случае если представляемая в налоговый орган Справка не является Справкой за реорганизованную организацию, то </w:t>
      </w:r>
      <w:r>
        <w:rPr>
          <w:color w:val="0000FF"/>
        </w:rPr>
        <w:t>поля</w:t>
      </w:r>
      <w:r>
        <w:t xml:space="preserve"> "Форма реорганизации (ликвидация) (код)" и "ИНН/КПП реорганизованной организации" не заполняются.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rPr>
          <w:color w:val="0000FF"/>
        </w:rPr>
        <w:t>Поле</w:t>
      </w:r>
      <w:r>
        <w:t xml:space="preserve"> "Форма реорганизации (ликвидация) (код)" обязательно для заполнения при заполнении </w:t>
      </w:r>
      <w:r>
        <w:rPr>
          <w:color w:val="0000FF"/>
        </w:rPr>
        <w:t>поля</w:t>
      </w:r>
      <w:r>
        <w:t xml:space="preserve"> "Признак" значением "3" или "4".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2.12. </w:t>
      </w:r>
      <w:r>
        <w:rPr>
          <w:color w:val="0000FF"/>
        </w:rPr>
        <w:t>Поле</w:t>
      </w:r>
      <w:r>
        <w:t xml:space="preserve"> "ИНН/КПП реорганизованной организации" обязательно для заполнения при заполнении </w:t>
      </w:r>
      <w:r>
        <w:rPr>
          <w:color w:val="0000FF"/>
        </w:rPr>
        <w:t>поля</w:t>
      </w:r>
      <w:r>
        <w:t xml:space="preserve"> "Признак" значением "3" или "4" и при заполнении </w:t>
      </w:r>
      <w:r>
        <w:rPr>
          <w:color w:val="0000FF"/>
        </w:rPr>
        <w:t>поля</w:t>
      </w:r>
      <w:r>
        <w:t xml:space="preserve"> "Форма реорганизации (ликвидация) (код)" значением, отличным от "0".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2.13. В </w:t>
      </w:r>
      <w:r>
        <w:rPr>
          <w:color w:val="0000FF"/>
        </w:rPr>
        <w:t>поле</w:t>
      </w:r>
      <w:r>
        <w:t xml:space="preserve"> "Код по ОКТМО"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Коды по ОКТМО содержатся в "Общероссийском классификаторе территорий муниципальных образований" ОК 033-2013 (ОКТМО). При заполнении </w:t>
      </w:r>
      <w:r>
        <w:rPr>
          <w:color w:val="0000FF"/>
        </w:rPr>
        <w:t>показателя</w:t>
      </w:r>
      <w:r>
        <w:t xml:space="preserve"> "Код по ОКТМО", под который отводится одиннадцать знакомест, в свободных знакоместах справа от значения кода в случае, если код ОКТМО имеет восемь знаков, никакие символы не проставляются.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lastRenderedPageBreak/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 и признаваемые налоговыми агентами, указывают код по ОКТМО по месту жительства.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Индивидуальные предприниматели, признаваемые налоговыми агентами,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2.14. В </w:t>
      </w:r>
      <w:r>
        <w:rPr>
          <w:color w:val="0000FF"/>
        </w:rPr>
        <w:t>поле</w:t>
      </w:r>
      <w:r>
        <w:t xml:space="preserve"> "Телефон" указывается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агента.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  <w:outlineLvl w:val="1"/>
      </w:pPr>
      <w:r>
        <w:t>III. Заполнение Раздела 1 "Данные о физическом лице -</w:t>
      </w:r>
    </w:p>
    <w:p w:rsidR="00961074" w:rsidRDefault="00961074">
      <w:pPr>
        <w:pStyle w:val="ConsPlusTitle"/>
        <w:jc w:val="center"/>
      </w:pPr>
      <w:r>
        <w:t>получателе дохода"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 xml:space="preserve">3.1. В </w:t>
      </w:r>
      <w:r>
        <w:rPr>
          <w:color w:val="0000FF"/>
        </w:rPr>
        <w:t>Разделе 1</w:t>
      </w:r>
      <w:r>
        <w:t xml:space="preserve"> указываются данные о физическом лице.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3.2. В </w:t>
      </w:r>
      <w:r>
        <w:rPr>
          <w:color w:val="0000FF"/>
        </w:rPr>
        <w:t>поле</w:t>
      </w:r>
      <w:r>
        <w:t xml:space="preserve">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налогового агента информации об ИНН физического лица - получателя дохода данный реквизит не заполняется.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3.3. В </w:t>
      </w:r>
      <w:r>
        <w:rPr>
          <w:color w:val="0000FF"/>
        </w:rPr>
        <w:t>полях "Фамилия"</w:t>
      </w:r>
      <w:r>
        <w:t xml:space="preserve">, </w:t>
      </w:r>
      <w:r>
        <w:rPr>
          <w:color w:val="0000FF"/>
        </w:rPr>
        <w:t>"Имя"</w:t>
      </w:r>
      <w:r>
        <w:t xml:space="preserve">, </w:t>
      </w:r>
      <w:r>
        <w:rPr>
          <w:color w:val="0000FF"/>
        </w:rPr>
        <w:t>"Отчество"</w:t>
      </w:r>
      <w:r>
        <w:t xml:space="preserve"> указывается фамилия, имя и отчество физического лица - налогоплательщика, без сокращений,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3.4. Для иностранных граждан фамилию, имя и отчество допускается указывать буквами латинского алфавита.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3.5. В </w:t>
      </w:r>
      <w:r>
        <w:rPr>
          <w:color w:val="0000FF"/>
        </w:rPr>
        <w:t>поле</w:t>
      </w:r>
      <w:r>
        <w:t xml:space="preserve"> "Статус налогоплательщика" указывается код статуса налогоплательщика: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"1" - если 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"2" - если налогоплательщик не является налоговым резидентом Российской Федерации;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"3" - если налогоплательщик - высококвалифицированный специалист не является налоговым резидентом Российской Федерации;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"4" -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цифра "5" - если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</w:t>
      </w:r>
      <w:r>
        <w:lastRenderedPageBreak/>
        <w:t>является налоговым резидентом Российской Федерации;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"6" - если налогоплательщик - иностранный гражданин, осуществляет трудовую деятельность по найму в Российской Федерации на основании патента.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3.6. В </w:t>
      </w:r>
      <w:r>
        <w:rPr>
          <w:color w:val="0000FF"/>
        </w:rPr>
        <w:t>поле</w:t>
      </w:r>
      <w:r>
        <w:t xml:space="preserve">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3.7. В </w:t>
      </w:r>
      <w:r>
        <w:rPr>
          <w:color w:val="0000FF"/>
        </w:rPr>
        <w:t>поле</w:t>
      </w:r>
      <w:r>
        <w:t xml:space="preserve">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классификатору стран мира (ОКСМ).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При отсутствии у налогоплательщика гражданства в </w:t>
      </w:r>
      <w:r>
        <w:rPr>
          <w:color w:val="0000FF"/>
        </w:rPr>
        <w:t>поле</w:t>
      </w:r>
      <w:r>
        <w:t xml:space="preserve"> "Код страны" указывается код страны, выдавшей документ, удостоверяющий его личность.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3.8. В </w:t>
      </w:r>
      <w:r>
        <w:rPr>
          <w:color w:val="0000FF"/>
        </w:rPr>
        <w:t>поле</w:t>
      </w:r>
      <w:r>
        <w:t xml:space="preserve"> "Код документа, удостоверяющего личность" указывается код вида документа, удостоверяющего личность, в соответствии с </w:t>
      </w:r>
      <w:r>
        <w:rPr>
          <w:color w:val="0000FF"/>
        </w:rPr>
        <w:t>приложением N 1</w:t>
      </w:r>
      <w:r>
        <w:t xml:space="preserve"> к настоящему Порядку.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3.9. В </w:t>
      </w:r>
      <w:r>
        <w:rPr>
          <w:color w:val="0000FF"/>
        </w:rPr>
        <w:t>поле</w:t>
      </w:r>
      <w:r>
        <w:t xml:space="preserve"> "Серия и номер" указываются реквизиты документа, удостоверяющего личность налогоплательщика, соответственно, серия и номер документа, знак "N" не проставляется.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  <w:outlineLvl w:val="1"/>
      </w:pPr>
      <w:r>
        <w:t>IV. Заполнение Раздела 2 "Общие суммы дохода и налога</w:t>
      </w:r>
    </w:p>
    <w:p w:rsidR="00961074" w:rsidRDefault="00961074">
      <w:pPr>
        <w:pStyle w:val="ConsPlusTitle"/>
        <w:jc w:val="center"/>
      </w:pPr>
      <w:r>
        <w:t>по итогам налогового периода"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 xml:space="preserve">4.1. В </w:t>
      </w:r>
      <w:r>
        <w:rPr>
          <w:color w:val="0000FF"/>
        </w:rPr>
        <w:t>Разделе 2</w:t>
      </w:r>
      <w:r>
        <w:t xml:space="preserve">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</w:t>
      </w:r>
      <w:r>
        <w:rPr>
          <w:color w:val="0000FF"/>
        </w:rPr>
        <w:t>поле</w:t>
      </w:r>
      <w:r>
        <w:t xml:space="preserve"> "Ставка налога" раздела 2.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4.2. В случае выплаты в течение налогового периода доходов физическому лицу - получателю доходов, облагаемых по разным ставкам, заполняется необходимое количество страниц </w:t>
      </w:r>
      <w:r>
        <w:rPr>
          <w:color w:val="0000FF"/>
        </w:rPr>
        <w:t>формы</w:t>
      </w:r>
      <w:r>
        <w:t xml:space="preserve"> Справки.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На второй и последующих страницах </w:t>
      </w:r>
      <w:r>
        <w:rPr>
          <w:color w:val="0000FF"/>
        </w:rPr>
        <w:t>формы</w:t>
      </w:r>
      <w:r>
        <w:t xml:space="preserve"> Справки заполняются поля "ИНН", "КПП", "Номер справки", "Отчетный год", "Признак", "Номер корректировки", "Представляется в налоговый орган (код)", </w:t>
      </w:r>
      <w:r>
        <w:rPr>
          <w:color w:val="0000FF"/>
        </w:rPr>
        <w:t>Раздел 2</w:t>
      </w:r>
      <w:r>
        <w:t xml:space="preserve"> и при необходимости </w:t>
      </w:r>
      <w:r>
        <w:rPr>
          <w:color w:val="0000FF"/>
        </w:rPr>
        <w:t>Раздел 3</w:t>
      </w:r>
      <w:r>
        <w:t xml:space="preserve">. Остальные поля </w:t>
      </w:r>
      <w:r>
        <w:rPr>
          <w:color w:val="0000FF"/>
        </w:rPr>
        <w:t>формы</w:t>
      </w:r>
      <w:r>
        <w:t xml:space="preserve"> Справки заполняются прочерками.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4.3. В </w:t>
      </w:r>
      <w:r>
        <w:rPr>
          <w:color w:val="0000FF"/>
        </w:rPr>
        <w:t>поле</w:t>
      </w:r>
      <w:r>
        <w:t xml:space="preserve"> "Общая сумма дохода" указывается общая сумма начисленного и фактически полученного дохода, без учета вычетов, указанных в </w:t>
      </w:r>
      <w:r>
        <w:rPr>
          <w:color w:val="0000FF"/>
        </w:rPr>
        <w:t>разделе 3</w:t>
      </w:r>
      <w:r>
        <w:t xml:space="preserve"> и в </w:t>
      </w:r>
      <w:r>
        <w:rPr>
          <w:color w:val="0000FF"/>
        </w:rPr>
        <w:t>Приложении</w:t>
      </w:r>
      <w:r>
        <w:t xml:space="preserve"> "Сведения о доходах и соответствующих вычетах по месяцам налогового периода".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4.4. В </w:t>
      </w:r>
      <w:r>
        <w:rPr>
          <w:color w:val="0000FF"/>
        </w:rPr>
        <w:t>поле</w:t>
      </w:r>
      <w:r>
        <w:t xml:space="preserve"> "Налоговая база" указывается налоговая база, с которой исчислен налог. Показатель, указываемый в данном поле, соответствует сумме дохода, отраженной в </w:t>
      </w:r>
      <w:r>
        <w:rPr>
          <w:color w:val="0000FF"/>
        </w:rPr>
        <w:t>поле</w:t>
      </w:r>
      <w:r>
        <w:t xml:space="preserve"> "Общая сумма дохода", уменьшенной на сумму вычетов, отраженных в </w:t>
      </w:r>
      <w:r>
        <w:rPr>
          <w:color w:val="0000FF"/>
        </w:rPr>
        <w:t>Разделе 3</w:t>
      </w:r>
      <w:r>
        <w:t xml:space="preserve"> и в </w:t>
      </w:r>
      <w:r>
        <w:rPr>
          <w:color w:val="0000FF"/>
        </w:rPr>
        <w:t>Приложении</w:t>
      </w:r>
      <w:r>
        <w:t xml:space="preserve"> "Сведения о доходах и соответствующих вычетах по месяцам налогового периода".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случае если сумма вычетов, отраженных в </w:t>
      </w:r>
      <w:r>
        <w:rPr>
          <w:color w:val="0000FF"/>
        </w:rPr>
        <w:t>Разделе 3</w:t>
      </w:r>
      <w:r>
        <w:t xml:space="preserve"> и в </w:t>
      </w:r>
      <w:r>
        <w:rPr>
          <w:color w:val="0000FF"/>
        </w:rPr>
        <w:t>Приложении</w:t>
      </w:r>
      <w:r>
        <w:t xml:space="preserve"> "Сведения о доходах и соответствующих вычетах по месяцам налогового периода", превышает общую сумму дохода, в </w:t>
      </w:r>
      <w:r>
        <w:rPr>
          <w:color w:val="0000FF"/>
        </w:rPr>
        <w:t>поле</w:t>
      </w:r>
      <w:r>
        <w:t xml:space="preserve"> "Налоговая база" указываются цифры "0.00".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4.5. В </w:t>
      </w:r>
      <w:r>
        <w:rPr>
          <w:color w:val="0000FF"/>
        </w:rPr>
        <w:t>поле</w:t>
      </w:r>
      <w:r>
        <w:t xml:space="preserve"> "Сумма налога исчисленная" указывается общая сумма налога исчисленная.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4.6. В </w:t>
      </w:r>
      <w:r>
        <w:rPr>
          <w:color w:val="0000FF"/>
        </w:rPr>
        <w:t>поле</w:t>
      </w:r>
      <w:r>
        <w:t xml:space="preserve"> "Сумма налога удержанная" указывается общая сумма налога удержанная.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4.7. В </w:t>
      </w:r>
      <w:r>
        <w:rPr>
          <w:color w:val="0000FF"/>
        </w:rPr>
        <w:t>поле</w:t>
      </w:r>
      <w:r>
        <w:t xml:space="preserve"> "Сумма фиксированных авансовых платежей" отражается сумма фиксированных авансовых платежей, принимаемая к уменьшению суммы исчисленного налога.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lastRenderedPageBreak/>
        <w:t xml:space="preserve">4.8. В </w:t>
      </w:r>
      <w:r>
        <w:rPr>
          <w:color w:val="0000FF"/>
        </w:rPr>
        <w:t>поле</w:t>
      </w:r>
      <w:r>
        <w:t xml:space="preserve"> "Сумма налога перечисленная" указывается общая сумма перечисленного налога.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4.9. В </w:t>
      </w:r>
      <w:r>
        <w:rPr>
          <w:color w:val="0000FF"/>
        </w:rPr>
        <w:t>поле</w:t>
      </w:r>
      <w:r>
        <w:t xml:space="preserve">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4.10. В </w:t>
      </w:r>
      <w:r>
        <w:rPr>
          <w:color w:val="0000FF"/>
        </w:rPr>
        <w:t>поле</w:t>
      </w:r>
      <w:r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4.11. При заполнении </w:t>
      </w:r>
      <w:r>
        <w:rPr>
          <w:color w:val="0000FF"/>
        </w:rPr>
        <w:t>формы</w:t>
      </w:r>
      <w:r>
        <w:t xml:space="preserve"> Справки с признаком 2 или 4: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</w:t>
      </w:r>
      <w:r>
        <w:rPr>
          <w:color w:val="0000FF"/>
        </w:rPr>
        <w:t>поле</w:t>
      </w:r>
      <w:r>
        <w:t xml:space="preserve"> "Общая сумма дохода" указывается сумма начисленного и фактически полученного дохода, с которой не удержан налог налоговым агентом, отраженная в </w:t>
      </w:r>
      <w:r>
        <w:rPr>
          <w:color w:val="0000FF"/>
        </w:rPr>
        <w:t>Приложении</w:t>
      </w:r>
      <w:r>
        <w:t xml:space="preserve"> "Сведения о доходах и соответствующих вычетах по месяцам налогового периода";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</w:t>
      </w:r>
      <w:r>
        <w:rPr>
          <w:color w:val="0000FF"/>
        </w:rPr>
        <w:t>поле</w:t>
      </w:r>
      <w:r>
        <w:t xml:space="preserve"> "Сумма налога исчисленная" указывается сумма налога исчисленная, но не удержанная;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в полях "</w:t>
      </w:r>
      <w:r>
        <w:rPr>
          <w:color w:val="0000FF"/>
        </w:rPr>
        <w:t>Сумма</w:t>
      </w:r>
      <w:r>
        <w:t xml:space="preserve"> налога удержанная", "</w:t>
      </w:r>
      <w:r>
        <w:rPr>
          <w:color w:val="0000FF"/>
        </w:rPr>
        <w:t>Сумма</w:t>
      </w:r>
      <w:r>
        <w:t xml:space="preserve"> налога перечисленная" и "</w:t>
      </w:r>
      <w:r>
        <w:rPr>
          <w:color w:val="0000FF"/>
        </w:rPr>
        <w:t>Сумма</w:t>
      </w:r>
      <w:r>
        <w:t xml:space="preserve"> налога, излишне удержанная налоговым агентом" указывается ноль ("0");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</w:t>
      </w:r>
      <w:r>
        <w:rPr>
          <w:color w:val="0000FF"/>
        </w:rPr>
        <w:t>поле</w:t>
      </w:r>
      <w:r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  <w:outlineLvl w:val="1"/>
      </w:pPr>
      <w:r>
        <w:t>V. Заполнение Раздела 3 "Стандартные, социальные</w:t>
      </w:r>
    </w:p>
    <w:p w:rsidR="00961074" w:rsidRDefault="00961074">
      <w:pPr>
        <w:pStyle w:val="ConsPlusTitle"/>
        <w:jc w:val="center"/>
      </w:pPr>
      <w:r>
        <w:t>и имущественные налоговые вычеты"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 xml:space="preserve">5.1. В </w:t>
      </w:r>
      <w:r>
        <w:rPr>
          <w:color w:val="0000FF"/>
        </w:rPr>
        <w:t>Разделе 3</w:t>
      </w:r>
      <w:r>
        <w:t xml:space="preserve"> отражаются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5.2. В </w:t>
      </w:r>
      <w:r>
        <w:rPr>
          <w:color w:val="0000FF"/>
        </w:rPr>
        <w:t>поле</w:t>
      </w:r>
      <w:r>
        <w:t xml:space="preserve"> "Код вычета" указывается код вычета, выбираемый в соответствии с "Кодами видов вычетов налогоплательщика" &lt;*&gt;.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&lt;*&gt; Пункт 1 статьи 230 Налогового кодекса Российской Федерации.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  <w:r>
        <w:t xml:space="preserve">5.3. В </w:t>
      </w:r>
      <w:r>
        <w:rPr>
          <w:color w:val="0000FF"/>
        </w:rPr>
        <w:t>поле</w:t>
      </w:r>
      <w:r>
        <w:t xml:space="preserve"> "Сумма вычета" указываются суммы вычетов, соответствующие указанному коду.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5.4. При предоставлении налогоплательщику в течение налогового периода вычетов, соответствующих разным кодам, заполняется необходимое количество </w:t>
      </w:r>
      <w:r>
        <w:rPr>
          <w:color w:val="0000FF"/>
        </w:rPr>
        <w:t>полей</w:t>
      </w:r>
      <w:r>
        <w:t xml:space="preserve"> "Код вычета" и "Сумма вычета".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В случае если количество предоставленных в течение налогового периода вычетов превышает количество отведенных для их заполнения полей, налоговым агентом заполняется необходимое количество страниц </w:t>
      </w:r>
      <w:r>
        <w:rPr>
          <w:color w:val="0000FF"/>
        </w:rPr>
        <w:t>формы</w:t>
      </w:r>
      <w:r>
        <w:t xml:space="preserve"> Справки. 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"наименование налогового агента", "Код вычета", "Сумма вычета". Остальные поля заполняются прочерками.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При непредставлении налогоплательщику в течение налогового периода вычетов по доходам, облагаемым по соответствующей ставке, </w:t>
      </w:r>
      <w:r>
        <w:rPr>
          <w:color w:val="0000FF"/>
        </w:rPr>
        <w:t>поля</w:t>
      </w:r>
      <w:r>
        <w:t xml:space="preserve"> "Код вычета" и "Сумма вычета" не заполняются.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5.5. В </w:t>
      </w:r>
      <w:r>
        <w:rPr>
          <w:color w:val="0000FF"/>
        </w:rPr>
        <w:t>поле</w:t>
      </w:r>
      <w:r>
        <w:t xml:space="preserve"> "Код вида уведомления" указывается: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lastRenderedPageBreak/>
        <w:t>цифра "1" - если налогоплательщику выдано Уведомление, подтверждающее право на имущественный налоговый вычет;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"2" - если налогоплательщику выдано Уведомление, подтверждающее право на социальный налоговый вычет;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цифра "3" - если налоговому агенту выдано Уведомление, подтверждающее право на уменьшение налога на фиксированные авансовые платежи.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5.6. В полях "</w:t>
      </w:r>
      <w:r>
        <w:rPr>
          <w:color w:val="0000FF"/>
        </w:rPr>
        <w:t>Номер</w:t>
      </w:r>
      <w:r>
        <w:t xml:space="preserve"> уведомления", "</w:t>
      </w:r>
      <w:r>
        <w:rPr>
          <w:color w:val="0000FF"/>
        </w:rPr>
        <w:t>Дата</w:t>
      </w:r>
      <w:r>
        <w:t xml:space="preserve"> выдачи уведомления", "</w:t>
      </w:r>
      <w:r>
        <w:rPr>
          <w:color w:val="0000FF"/>
        </w:rPr>
        <w:t>Код</w:t>
      </w:r>
      <w:r>
        <w:t xml:space="preserve"> налогового органа, выдавшего уведомление" заполняются номер и дата уведомления, а также код налогового органа, выдавшего уведомление.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5.7. В случае если уведомления получены неоднократно, налоговым агентом заполняется необходимое количество страниц </w:t>
      </w:r>
      <w:r>
        <w:rPr>
          <w:color w:val="0000FF"/>
        </w:rPr>
        <w:t>формы</w:t>
      </w:r>
      <w:r>
        <w:t xml:space="preserve"> Справки.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"Код вида уведомления", "Номер уведомления", "Дата выдачи уведомления" и "Код налогового органа, выдавшего уведомление". Остальные поля заполняются прочерками.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При отсутствии уведомлений поля "</w:t>
      </w:r>
      <w:r>
        <w:rPr>
          <w:color w:val="0000FF"/>
        </w:rPr>
        <w:t>Код</w:t>
      </w:r>
      <w:r>
        <w:t xml:space="preserve"> вида уведомления", "</w:t>
      </w:r>
      <w:r>
        <w:rPr>
          <w:color w:val="0000FF"/>
        </w:rPr>
        <w:t>Номер</w:t>
      </w:r>
      <w:r>
        <w:t xml:space="preserve"> уведомления", "</w:t>
      </w:r>
      <w:r>
        <w:rPr>
          <w:color w:val="0000FF"/>
        </w:rPr>
        <w:t>Дата</w:t>
      </w:r>
      <w:r>
        <w:t xml:space="preserve"> выдачи уведомления" и "</w:t>
      </w:r>
      <w:r>
        <w:rPr>
          <w:color w:val="0000FF"/>
        </w:rPr>
        <w:t>Код</w:t>
      </w:r>
      <w:r>
        <w:t xml:space="preserve"> налогового органа, выдавшего уведомление" не заполняются.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  <w:outlineLvl w:val="1"/>
      </w:pPr>
      <w:r>
        <w:t>VI. Заполнение Приложения "Сведения о доходах</w:t>
      </w:r>
    </w:p>
    <w:p w:rsidR="00961074" w:rsidRDefault="00961074">
      <w:pPr>
        <w:pStyle w:val="ConsPlusTitle"/>
        <w:jc w:val="center"/>
      </w:pPr>
      <w:r>
        <w:t>и соответствующих вычетах по месяцам налогового периода"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 xml:space="preserve">6.1. В </w:t>
      </w:r>
      <w:r>
        <w:rPr>
          <w:color w:val="0000FF"/>
        </w:rPr>
        <w:t>Приложении</w:t>
      </w:r>
      <w:r>
        <w:t xml:space="preserve"> "Сведения о доходах и соответствующих вычетах по месяцам налогового периода" (далее - Приложение к справке) указываются сведения о доходах, начисленных и фактически полученных физическим лицом в денежной и натуральной формах, а также в виде материальной выгоды, по месяцам налогового периода и соответствующих вычетов, по каждой ставке налога.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6.2. При заполнении </w:t>
      </w:r>
      <w:r>
        <w:rPr>
          <w:color w:val="0000FF"/>
        </w:rPr>
        <w:t>формы</w:t>
      </w:r>
      <w:r>
        <w:t xml:space="preserve"> Справки с признаком 1 или 3 в </w:t>
      </w:r>
      <w:r>
        <w:rPr>
          <w:color w:val="0000FF"/>
        </w:rPr>
        <w:t>Приложении</w:t>
      </w:r>
      <w:r>
        <w:t xml:space="preserve"> к справке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6.3. При заполнении </w:t>
      </w:r>
      <w:r>
        <w:rPr>
          <w:color w:val="0000FF"/>
        </w:rPr>
        <w:t>формы</w:t>
      </w:r>
      <w:r>
        <w:t xml:space="preserve"> Справки с признаком 2 или 4 в </w:t>
      </w:r>
      <w:r>
        <w:rPr>
          <w:color w:val="0000FF"/>
        </w:rPr>
        <w:t>Приложении</w:t>
      </w:r>
      <w:r>
        <w:t xml:space="preserve"> к справке указывается сумма фактически полученного дохода, с которой не удержан налог налоговым агентом.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6.4. Стандартные, социальные и имущественные налоговые вычеты в </w:t>
      </w:r>
      <w:r>
        <w:rPr>
          <w:color w:val="0000FF"/>
        </w:rPr>
        <w:t>Приложении</w:t>
      </w:r>
      <w:r>
        <w:t xml:space="preserve"> к справке не отражаются.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6.5. В </w:t>
      </w:r>
      <w:r>
        <w:rPr>
          <w:color w:val="0000FF"/>
        </w:rPr>
        <w:t>полях</w:t>
      </w:r>
      <w:r>
        <w:t xml:space="preserve"> "Номер справки", "Отчетный год" и "Ставка налога" указываются соответствующие номер справки, отчетный год и ставка налога, с применением которой исчислены суммы налога, отраженные на соответствующем листе Справки.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6.6. В </w:t>
      </w:r>
      <w:r>
        <w:rPr>
          <w:color w:val="0000FF"/>
        </w:rPr>
        <w:t>поле</w:t>
      </w:r>
      <w:r>
        <w:t xml:space="preserve">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6.7. В </w:t>
      </w:r>
      <w:r>
        <w:rPr>
          <w:color w:val="0000FF"/>
        </w:rPr>
        <w:t>поле</w:t>
      </w:r>
      <w:r>
        <w:t xml:space="preserve"> "Код дохода" указывается код дохода, выбираемый в соответствии с "Кодами видов доходов налогоплательщика" </w:t>
      </w:r>
      <w:r>
        <w:rPr>
          <w:color w:val="0000FF"/>
        </w:rPr>
        <w:t>&lt;*&gt;</w:t>
      </w:r>
      <w:r>
        <w:t>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6.8. В </w:t>
      </w:r>
      <w:r>
        <w:rPr>
          <w:color w:val="0000FF"/>
        </w:rPr>
        <w:t>поле</w:t>
      </w:r>
      <w:r>
        <w:t xml:space="preserve"> "Сумма дохода" отражается вся сумма начисленного и фактически полученного дохода по указанному коду дохода.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lastRenderedPageBreak/>
        <w:t xml:space="preserve">6.9. По соответствующим видам доходов, в отношении которых предусмотрены соответствующие вычеты или которые подлежат налогообложению не в полном размере, указывается код вычета, выбираемый в соответствии с "Кодами видов вычетов налогоплательщика" </w:t>
      </w:r>
      <w:r>
        <w:rPr>
          <w:color w:val="0000FF"/>
        </w:rPr>
        <w:t>&lt;*&gt;</w:t>
      </w:r>
      <w:r>
        <w:t>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6.10. В </w:t>
      </w:r>
      <w:r>
        <w:rPr>
          <w:color w:val="0000FF"/>
        </w:rPr>
        <w:t>поле</w:t>
      </w:r>
      <w:r>
        <w:t xml:space="preserve"> "Код вычета" указывается код вычета, выбираемый в соответствии с "Кодами видов вычетов налогоплательщика" &lt;*&gt;. Код вычета указывается при наличии суммы соответствующего вычета.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61074" w:rsidRDefault="00961074">
      <w:pPr>
        <w:pStyle w:val="ConsPlusNormal"/>
        <w:spacing w:before="240"/>
        <w:ind w:firstLine="540"/>
        <w:jc w:val="both"/>
      </w:pPr>
      <w:bookmarkStart w:id="2" w:name="Par439"/>
      <w:bookmarkEnd w:id="2"/>
      <w:r>
        <w:t>&lt;*&gt; Пункт 1 статьи 230 Налогового кодекса Российской Федерации.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  <w:r>
        <w:t xml:space="preserve">6.11. В </w:t>
      </w:r>
      <w:r>
        <w:rPr>
          <w:color w:val="0000FF"/>
        </w:rPr>
        <w:t>поле</w:t>
      </w:r>
      <w:r>
        <w:t xml:space="preserve"> "Сумма вычета" отражается сумма вычета, которая не должна превышать сумму дохода, указанную в соответствующей </w:t>
      </w:r>
      <w:r>
        <w:rPr>
          <w:color w:val="0000FF"/>
        </w:rPr>
        <w:t>графе</w:t>
      </w:r>
      <w:r>
        <w:t xml:space="preserve"> "Сумма дохода".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6.12. По доходам, особенности налогообложения которых определяются в соответствии со статьями 214.1, 214.3, 214.4 Кодекса, в отношении одного кода дохода может быть указано несколько кодов вычетов. В этом случае первый код вычета и сумма вычета указываются ниже соответствующего кода дохода, а остальные коды вычетов и суммы вычетов указываются в соответствующих графах строками ниже. </w:t>
      </w:r>
      <w:r>
        <w:rPr>
          <w:color w:val="0000FF"/>
        </w:rPr>
        <w:t>Поля</w:t>
      </w:r>
      <w:r>
        <w:t xml:space="preserve"> "Месяц", "Код дохода" и "Сумма дохода" напротив таких кодов вычетов и сумм вычетов заполняются прочерками.</w:t>
      </w:r>
    </w:p>
    <w:p w:rsidR="00961074" w:rsidRDefault="00961074">
      <w:pPr>
        <w:pStyle w:val="ConsPlusNormal"/>
        <w:jc w:val="right"/>
      </w:pPr>
    </w:p>
    <w:p w:rsidR="00961074" w:rsidRDefault="00961074">
      <w:pPr>
        <w:pStyle w:val="ConsPlusNormal"/>
        <w:jc w:val="right"/>
        <w:outlineLvl w:val="1"/>
      </w:pPr>
      <w:r>
        <w:t>Приложение N 1</w:t>
      </w:r>
    </w:p>
    <w:p w:rsidR="00961074" w:rsidRDefault="00961074">
      <w:pPr>
        <w:pStyle w:val="ConsPlusNormal"/>
        <w:jc w:val="right"/>
      </w:pPr>
      <w:r>
        <w:t>к Порядку заполнения формы</w:t>
      </w:r>
    </w:p>
    <w:p w:rsidR="00961074" w:rsidRDefault="00961074">
      <w:pPr>
        <w:pStyle w:val="ConsPlusNormal"/>
        <w:jc w:val="right"/>
      </w:pPr>
      <w:r>
        <w:t>сведений о доходах физических</w:t>
      </w:r>
    </w:p>
    <w:p w:rsidR="00961074" w:rsidRDefault="00961074">
      <w:pPr>
        <w:pStyle w:val="ConsPlusNormal"/>
        <w:jc w:val="right"/>
      </w:pPr>
      <w:r>
        <w:t>лиц и суммах налога на доходы</w:t>
      </w:r>
    </w:p>
    <w:p w:rsidR="00961074" w:rsidRDefault="00961074">
      <w:pPr>
        <w:pStyle w:val="ConsPlusNormal"/>
        <w:jc w:val="right"/>
      </w:pPr>
      <w:r>
        <w:t>физических лиц "Справка</w:t>
      </w:r>
    </w:p>
    <w:p w:rsidR="00961074" w:rsidRDefault="00961074">
      <w:pPr>
        <w:pStyle w:val="ConsPlusNormal"/>
        <w:jc w:val="right"/>
      </w:pPr>
      <w:r>
        <w:t>о доходах и суммах налога</w:t>
      </w:r>
    </w:p>
    <w:p w:rsidR="00961074" w:rsidRDefault="00961074">
      <w:pPr>
        <w:pStyle w:val="ConsPlusNormal"/>
        <w:jc w:val="right"/>
      </w:pPr>
      <w:r>
        <w:t>физического лица" (форма 2-НДФЛ),</w:t>
      </w:r>
    </w:p>
    <w:p w:rsidR="00961074" w:rsidRDefault="00961074">
      <w:pPr>
        <w:pStyle w:val="ConsPlusNormal"/>
        <w:jc w:val="right"/>
      </w:pPr>
      <w:r>
        <w:t>утвержденному приказом ФНС России</w:t>
      </w:r>
    </w:p>
    <w:p w:rsidR="00961074" w:rsidRDefault="00961074">
      <w:pPr>
        <w:pStyle w:val="ConsPlusNormal"/>
        <w:jc w:val="right"/>
      </w:pPr>
      <w:r>
        <w:t>от 02.10.2018 N ММВ-7-11/566@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</w:pPr>
      <w:bookmarkStart w:id="3" w:name="Par458"/>
      <w:bookmarkEnd w:id="3"/>
      <w:r>
        <w:t>КОДЫ</w:t>
      </w:r>
    </w:p>
    <w:p w:rsidR="00961074" w:rsidRDefault="00961074">
      <w:pPr>
        <w:pStyle w:val="ConsPlusTitle"/>
        <w:jc w:val="center"/>
      </w:pPr>
      <w:r>
        <w:t>ВИДОВ ДОКУМЕНТОВ, УДОСТОВЕРЯЮЩИХ ЛИЧНОСТЬ НАЛОГОПЛАТЕЛЬЩИКА</w:t>
      </w:r>
    </w:p>
    <w:p w:rsidR="00961074" w:rsidRDefault="0096107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8220"/>
      </w:tblGrid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Свидетельство о рождении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Военный билет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Временное удостоверение, выданное взамен военного билета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Паспорт иностранного гражданина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Вид на жительство в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Удостоверение беженца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Разрешение на временное проживание в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Загранпаспорт гражданина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Военный билет офицера запаса</w:t>
            </w:r>
          </w:p>
        </w:tc>
      </w:tr>
      <w:tr w:rsidR="00961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 xml:space="preserve">Иные документы </w:t>
            </w:r>
            <w:r>
              <w:rPr>
                <w:color w:val="0000FF"/>
              </w:rPr>
              <w:t>&lt;*&gt;</w:t>
            </w:r>
          </w:p>
        </w:tc>
      </w:tr>
    </w:tbl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  <w:r>
        <w:t>--------------------------------</w:t>
      </w:r>
    </w:p>
    <w:p w:rsidR="00961074" w:rsidRDefault="00961074">
      <w:pPr>
        <w:pStyle w:val="ConsPlusNormal"/>
        <w:spacing w:before="240"/>
        <w:ind w:firstLine="540"/>
        <w:jc w:val="both"/>
      </w:pPr>
      <w:bookmarkStart w:id="4" w:name="Par497"/>
      <w:bookmarkEnd w:id="4"/>
      <w:r>
        <w:t>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right"/>
        <w:outlineLvl w:val="1"/>
      </w:pPr>
      <w:r>
        <w:t>Приложение N 2</w:t>
      </w:r>
    </w:p>
    <w:p w:rsidR="00961074" w:rsidRDefault="00961074">
      <w:pPr>
        <w:pStyle w:val="ConsPlusNormal"/>
        <w:jc w:val="right"/>
      </w:pPr>
      <w:r>
        <w:t>к Порядку заполнения формы</w:t>
      </w:r>
    </w:p>
    <w:p w:rsidR="00961074" w:rsidRDefault="00961074">
      <w:pPr>
        <w:pStyle w:val="ConsPlusNormal"/>
        <w:jc w:val="right"/>
      </w:pPr>
      <w:r>
        <w:t>сведений о доходах физических</w:t>
      </w:r>
    </w:p>
    <w:p w:rsidR="00961074" w:rsidRDefault="00961074">
      <w:pPr>
        <w:pStyle w:val="ConsPlusNormal"/>
        <w:jc w:val="right"/>
      </w:pPr>
      <w:r>
        <w:t>лиц и суммах налога на доходы</w:t>
      </w:r>
    </w:p>
    <w:p w:rsidR="00961074" w:rsidRDefault="00961074">
      <w:pPr>
        <w:pStyle w:val="ConsPlusNormal"/>
        <w:jc w:val="right"/>
      </w:pPr>
      <w:r>
        <w:t>физических лиц "Справка</w:t>
      </w:r>
    </w:p>
    <w:p w:rsidR="00961074" w:rsidRDefault="00961074">
      <w:pPr>
        <w:pStyle w:val="ConsPlusNormal"/>
        <w:jc w:val="right"/>
      </w:pPr>
      <w:r>
        <w:t>о доходах и суммах налога</w:t>
      </w:r>
    </w:p>
    <w:p w:rsidR="00961074" w:rsidRDefault="00961074">
      <w:pPr>
        <w:pStyle w:val="ConsPlusNormal"/>
        <w:jc w:val="right"/>
      </w:pPr>
      <w:r>
        <w:t>физического лица" (форма 2-НДФЛ),</w:t>
      </w:r>
    </w:p>
    <w:p w:rsidR="00961074" w:rsidRDefault="00961074">
      <w:pPr>
        <w:pStyle w:val="ConsPlusNormal"/>
        <w:jc w:val="right"/>
      </w:pPr>
      <w:r>
        <w:t>утвержденному приказом ФНС России</w:t>
      </w:r>
    </w:p>
    <w:p w:rsidR="00961074" w:rsidRDefault="00961074">
      <w:pPr>
        <w:pStyle w:val="ConsPlusNormal"/>
        <w:jc w:val="right"/>
      </w:pPr>
      <w:r>
        <w:t>от 02.10.2018 N ММВ-7-11/566@</w:t>
      </w:r>
    </w:p>
    <w:p w:rsidR="00961074" w:rsidRDefault="00961074">
      <w:pPr>
        <w:pStyle w:val="ConsPlusNormal"/>
        <w:jc w:val="right"/>
      </w:pPr>
    </w:p>
    <w:p w:rsidR="00961074" w:rsidRDefault="00961074">
      <w:pPr>
        <w:pStyle w:val="ConsPlusTitle"/>
        <w:jc w:val="center"/>
      </w:pPr>
      <w:bookmarkStart w:id="5" w:name="Par513"/>
      <w:bookmarkEnd w:id="5"/>
      <w:r>
        <w:t>КОДЫ ФОРМ РЕОРГАНИЗАЦИИ И КОД ЛИКВИДАЦИИ ОРГАНИЗАЦИИ</w:t>
      </w:r>
    </w:p>
    <w:p w:rsidR="00961074" w:rsidRDefault="0096107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8328"/>
      </w:tblGrid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bookmarkStart w:id="6" w:name="Par517"/>
            <w:bookmarkEnd w:id="6"/>
            <w: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Преобразование</w:t>
            </w:r>
          </w:p>
        </w:tc>
      </w:tr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bookmarkStart w:id="7" w:name="Par519"/>
            <w:bookmarkEnd w:id="7"/>
            <w: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Слияние</w:t>
            </w:r>
          </w:p>
        </w:tc>
      </w:tr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bookmarkStart w:id="8" w:name="Par521"/>
            <w:bookmarkEnd w:id="8"/>
            <w: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Разделение</w:t>
            </w:r>
          </w:p>
        </w:tc>
      </w:tr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bookmarkStart w:id="9" w:name="Par523"/>
            <w:bookmarkEnd w:id="9"/>
            <w: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Присоединение</w:t>
            </w:r>
          </w:p>
        </w:tc>
      </w:tr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bookmarkStart w:id="10" w:name="Par525"/>
            <w:bookmarkEnd w:id="10"/>
            <w: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9610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bookmarkStart w:id="11" w:name="Par527"/>
            <w:bookmarkEnd w:id="11"/>
            <w:r>
              <w:t>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Ликвидация</w:t>
            </w:r>
          </w:p>
        </w:tc>
      </w:tr>
    </w:tbl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right"/>
        <w:outlineLvl w:val="0"/>
      </w:pPr>
      <w:r>
        <w:lastRenderedPageBreak/>
        <w:t>Приложение N 4</w:t>
      </w:r>
    </w:p>
    <w:p w:rsidR="00961074" w:rsidRDefault="00961074">
      <w:pPr>
        <w:pStyle w:val="ConsPlusNormal"/>
        <w:jc w:val="right"/>
      </w:pPr>
      <w:r>
        <w:t>к приказу ФНС России</w:t>
      </w:r>
    </w:p>
    <w:p w:rsidR="00961074" w:rsidRDefault="00961074">
      <w:pPr>
        <w:pStyle w:val="ConsPlusNormal"/>
        <w:jc w:val="right"/>
      </w:pPr>
      <w:r>
        <w:t>от 02.10.2018 N ММВ-7-11/566@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Title"/>
        <w:jc w:val="center"/>
      </w:pPr>
      <w:bookmarkStart w:id="12" w:name="Par1293"/>
      <w:bookmarkEnd w:id="12"/>
      <w:r>
        <w:t>ПОРЯДОК</w:t>
      </w:r>
    </w:p>
    <w:p w:rsidR="00961074" w:rsidRDefault="00961074">
      <w:pPr>
        <w:pStyle w:val="ConsPlusTitle"/>
        <w:jc w:val="center"/>
      </w:pPr>
      <w:r>
        <w:t>ПРЕДСТАВЛЕНИЯ В НАЛОГОВЫЕ ОРГАНЫ СВЕДЕНИЙ О ДОХОДАХ</w:t>
      </w:r>
    </w:p>
    <w:p w:rsidR="00961074" w:rsidRDefault="00961074">
      <w:pPr>
        <w:pStyle w:val="ConsPlusTitle"/>
        <w:jc w:val="center"/>
      </w:pPr>
      <w:r>
        <w:t>ФИЗИЧЕСКИХ ЛИЦ И СУММАХ НАЛОГА НА ДОХОДЫ ФИЗИЧЕСКИХ ЛИЦ</w:t>
      </w:r>
    </w:p>
    <w:p w:rsidR="00961074" w:rsidRDefault="00961074">
      <w:pPr>
        <w:pStyle w:val="ConsPlusTitle"/>
        <w:jc w:val="center"/>
      </w:pPr>
      <w:r>
        <w:t>И СООБЩЕНИЯ О НЕВОЗМОЖНОСТИ УДЕРЖАНИЯ НАЛОГА, О СУММАХ</w:t>
      </w:r>
    </w:p>
    <w:p w:rsidR="00961074" w:rsidRDefault="00961074">
      <w:pPr>
        <w:pStyle w:val="ConsPlusTitle"/>
        <w:jc w:val="center"/>
      </w:pPr>
      <w:r>
        <w:t>ДОХОДА, С КОТОРОГО НЕ УДЕРЖАН НАЛОГ, И СУММЕ</w:t>
      </w:r>
    </w:p>
    <w:p w:rsidR="00961074" w:rsidRDefault="00961074">
      <w:pPr>
        <w:pStyle w:val="ConsPlusTitle"/>
        <w:jc w:val="center"/>
      </w:pPr>
      <w:r>
        <w:t>НЕУДЕРЖАННОГО НАЛОГА НА ДОХОДЫ ФИЗИЧЕСКИХ ЛИЦ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Title"/>
        <w:jc w:val="center"/>
        <w:outlineLvl w:val="1"/>
      </w:pPr>
      <w:r>
        <w:t>I. Общие положения</w:t>
      </w:r>
    </w:p>
    <w:p w:rsidR="00961074" w:rsidRDefault="00961074">
      <w:pPr>
        <w:pStyle w:val="ConsPlusNormal"/>
        <w:jc w:val="center"/>
      </w:pPr>
    </w:p>
    <w:p w:rsidR="00961074" w:rsidRDefault="00961074">
      <w:pPr>
        <w:pStyle w:val="ConsPlusNormal"/>
        <w:ind w:firstLine="540"/>
        <w:jc w:val="both"/>
      </w:pPr>
      <w:r>
        <w:t>1. Настоящий Порядок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 (далее - Порядок представления) распространяется на налоговых агентов и устанавливает правила представления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 (далее - Справка) налоговыми агентами в налоговые органы на бумажных носителях или в электронной форме по телекоммуникационным каналам связи.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2. Справки представляют налоговые агенты -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в налоговый орган по месту своего учета.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3. Справки могут быть представлены налоговым агентом в налоговый орган лично или через представителя, направлены в виде почтового отправления с описью вложения, переданы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Справка представляется налоговыми агентами в налоговый орган в виде справки о доходах и суммах налога физического лица </w:t>
      </w:r>
      <w:r>
        <w:rPr>
          <w:color w:val="0000FF"/>
        </w:rPr>
        <w:t>(форма 2-НДФЛ)</w:t>
      </w:r>
      <w:r>
        <w:t xml:space="preserve"> (далее - справка по форме 2-НДФЛ), действующей в соответствующем налоговом периоде.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4. Датой представления Справки считается: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дата ее фактического представления, при представлении лично или представителем налогового агента в налоговый орган;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дата ее отправки почтовым отправлением с описью вложения, при отправке по почте;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дата ее отправки, зафиксированная в подтверждении даты отправки оператора электронного документооборота в электронной форме по телекоммуникационным каналам связи.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5. В случае представления уточненных Справок в налоговый орган представляются только те Справки, которые скорректированы.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Уточненные Справки представляются по форме, действовавшей в налоговом периоде, за который вносятся соответствующие изменения.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6. Организация-правопреемник представляет Справки и уточненные Справки за </w:t>
      </w:r>
      <w:r>
        <w:lastRenderedPageBreak/>
        <w:t>реорганизованную организацию в налоговый орган по месту своего учета.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Title"/>
        <w:jc w:val="center"/>
        <w:outlineLvl w:val="1"/>
      </w:pPr>
      <w:r>
        <w:t>II. Представление Справок на бумажных носителях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  <w:r>
        <w:t xml:space="preserve">7. Справки на бумажных носителях представляются в налоговый орган налоговыми агентами лично, через представителя, либо направляются в виде почтового отправления с описью вложения, в виде справки по </w:t>
      </w:r>
      <w:r>
        <w:rPr>
          <w:color w:val="0000FF"/>
        </w:rPr>
        <w:t>форме 2-НДФЛ</w:t>
      </w:r>
      <w:r>
        <w:t>, действующей в соответствующем налоговом периоде, с сопроводительным "Реестром справок о доходах и суммах налога физических лиц за 20__ год" (далее - Реестр) (</w:t>
      </w:r>
      <w:r>
        <w:rPr>
          <w:color w:val="0000FF"/>
        </w:rPr>
        <w:t>приложение N 1</w:t>
      </w:r>
      <w:r>
        <w:t xml:space="preserve"> к настоящему Порядку представления) в двух экземплярах.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 xml:space="preserve">8. В день сдачи налоговым агентом или представителем налогового агента Справок и сопроводительных Реестров должностное лицо налогового органа, уполномоченное осуществлять прием этих документов, в присутствии налогового агента или представителя налогового агента осуществляет контроль всех представленных Справок на предмет наличия в справке по </w:t>
      </w:r>
      <w:r>
        <w:rPr>
          <w:color w:val="0000FF"/>
        </w:rPr>
        <w:t>форме 2-НДФЛ</w:t>
      </w:r>
      <w:r>
        <w:t xml:space="preserve"> заполненных реквизитов о налоговом агенте (наименование, ИНН, КПП, ОКТМО), о физическом лице - получателе дохода (ФИО, реквизиты документа, удостоверяющего личность, дата рождения), данных о доходах, удержанных и перечисленных суммах налога (месяц, код дохода, сумма дохода, общая сумма дохода, налоговая база, сумма налога исчисленная, сумма налога удержанная, сумма налога перечисленная), а также на предмет отсутствия исправлений (далее - контроль заполнения).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9. Представленными считаются Справки, прошедшие контроль заполнения. Справки, не прошедшие данный контроль, изымаются из представленного пакета документов как ошибочные и возвращаются налоговому агенту или представителю налогового агента, из Реестра исключаются.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10. По результатам контроля заполнения оформляется в двух экземплярах "Протокол приема справок о доходах и суммах налога физических лиц за 20__ год" (</w:t>
      </w:r>
      <w:r>
        <w:rPr>
          <w:color w:val="0000FF"/>
        </w:rPr>
        <w:t>приложение N 2</w:t>
      </w:r>
      <w:r>
        <w:t xml:space="preserve"> к настоящему Порядку представления). Оба экземпляра данного протокола подписываются должностным лицом налогового органа.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11. По одному экземпляру Реестра и "Протокола приема справок о доходах и суммах налога физических лиц за 20__ год" выдаются налоговому агенту или представителю налогового агента на руки, если действия осуществляются в присутствии налогового агента или представителя налогового агента, либо направляются по почте в течение десяти рабочих дней с даты приема Справок, а вторые экземпляры остаются в налоговом органе. "Протокол приема справок о доходах и суммах налога физических лиц за 20__ год" подтверждает факт представления налоговым органом Справок на бумажном носителе от налогового агента.</w:t>
      </w:r>
    </w:p>
    <w:p w:rsidR="00961074" w:rsidRDefault="00961074">
      <w:pPr>
        <w:pStyle w:val="ConsPlusNormal"/>
      </w:pPr>
    </w:p>
    <w:p w:rsidR="00961074" w:rsidRDefault="00961074">
      <w:pPr>
        <w:pStyle w:val="ConsPlusTitle"/>
        <w:jc w:val="center"/>
        <w:outlineLvl w:val="1"/>
      </w:pPr>
      <w:r>
        <w:t>III. Представление Справок в электронной форме</w:t>
      </w:r>
    </w:p>
    <w:p w:rsidR="00961074" w:rsidRDefault="00961074">
      <w:pPr>
        <w:pStyle w:val="ConsPlusTitle"/>
        <w:jc w:val="center"/>
      </w:pPr>
      <w:r>
        <w:t>по телекоммуникационным каналам связи</w:t>
      </w:r>
    </w:p>
    <w:p w:rsidR="00961074" w:rsidRDefault="00961074">
      <w:pPr>
        <w:pStyle w:val="ConsPlusNormal"/>
      </w:pPr>
    </w:p>
    <w:p w:rsidR="00961074" w:rsidRDefault="00961074">
      <w:pPr>
        <w:pStyle w:val="ConsPlusNormal"/>
        <w:ind w:firstLine="540"/>
        <w:jc w:val="both"/>
      </w:pPr>
      <w:r>
        <w:t>12. При представлении Справок в электронной форме по телекоммуникационным каналам налоговый агент не дублирует их на бумажном носителе.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13. Справки в электронной форме по телекоммуникационным каналам связи представляются налоговыми агентами в налоговый орган по месту своего учета через оператора электронного документооборота,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14. Для создания электронной подписи Справок используются квалифицированные сертификаты ключей электронной подписи, выдаваемые в соответствии с Федеральным законом от 06.04.2011 N 63-ФЗ "Об электронной подписи" (Собрание законодательства Российской Федерации, 2011, N 15, ст. 2036; 2016, N 26 (ч. 1), ст. 3889).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lastRenderedPageBreak/>
        <w:t>15. Представление Справок в электронной форме по телекоммуникационным каналам связи допускается при обязательном применении сертифицированных Федеральной службой безопасности Российской Федерации средств криптографической защиты информации, совместимых со средствами криптографической защиты информации, используемыми в налоговом органе.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16. Представление Справок в электронной форме по телекоммуникационным каналам связи возможно в случае, если налоговый агент имеет возможность осуществлять: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формирование Справок для их последующей передачи в электронной форме по телекоммуникационным каналам связи;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шифрование при отправке и дешифрование при получении информации с использованием шифровальных средств;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формирование усиленной квалифицированной электронной подписи при передаче информации и ее проверку при получении информации.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17. По каждому обособленному подразделению формируется отдельный файл. В одном сформированном файле должны содержаться Справки с одинаковой комбинацией реквизитов: ИНН налогового агента, КПП (для организации), ОКТМО, отчетный налоговый период, признак представленных Справок.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18. При представлении Справок в электронной форме по телекоммуникационным каналам связи налоговый орган обязан передать налоговому агенту извещение о получении электронного документа, подтверждающее факт получения Справок налоговым органом, формируемое налоговым органом и заверенное его усиленной квалифицированной электронной подписью.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19. При представлении Справок в электронной форме по телекоммуникационным каналам связи налоговый агент соблюдает следующий порядок электронного документооборота: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после подготовки Справок в соответствии с форматом (</w:t>
      </w:r>
      <w:r>
        <w:rPr>
          <w:color w:val="0000FF"/>
        </w:rPr>
        <w:t>приложение N 3</w:t>
      </w:r>
      <w:r>
        <w:t xml:space="preserve"> к настоящему приказу) и требованиями настоящего Порядка представления налоговый агент подписывает файл усиленной квалифицированной электронной подписью и отправляет в зашифрованном виде в адрес налогового органа;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в течение следующего рабочего дня с даты отправки Справок налоговый агент получает подтверждение даты отправки от оператора электронного документооборота и извещение о получении от налогового органа.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20. В течение десяти рабочих дней с даты отправки Справок налоговый орган направляет налоговому агенту Реестр (</w:t>
      </w:r>
      <w:r>
        <w:rPr>
          <w:color w:val="0000FF"/>
        </w:rPr>
        <w:t>приложение N 1</w:t>
      </w:r>
      <w:r>
        <w:t xml:space="preserve"> к настоящему Порядку представления) в электронной форме, "Протокол приема справок о доходах и суммах налога физических лиц за 20__ год" (</w:t>
      </w:r>
      <w:r>
        <w:rPr>
          <w:color w:val="0000FF"/>
        </w:rPr>
        <w:t>приложение N 2</w:t>
      </w:r>
      <w:r>
        <w:t xml:space="preserve"> к настоящему Порядку представления).</w:t>
      </w:r>
    </w:p>
    <w:p w:rsidR="00961074" w:rsidRDefault="00961074">
      <w:pPr>
        <w:pStyle w:val="ConsPlusNormal"/>
        <w:spacing w:before="240"/>
        <w:ind w:firstLine="540"/>
        <w:jc w:val="both"/>
      </w:pPr>
      <w:r>
        <w:t>21. Представленными считаются Справки, прошедшие форматный контроль.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7C475C">
      <w:pPr>
        <w:pStyle w:val="ConsPlusNormal"/>
        <w:ind w:firstLine="540"/>
        <w:jc w:val="both"/>
      </w:pPr>
      <w:r>
        <w:br w:type="page"/>
      </w:r>
    </w:p>
    <w:p w:rsidR="00961074" w:rsidRDefault="00961074">
      <w:pPr>
        <w:pStyle w:val="ConsPlusNormal"/>
        <w:jc w:val="right"/>
        <w:outlineLvl w:val="1"/>
      </w:pPr>
      <w:r>
        <w:t>Приложение N 1</w:t>
      </w:r>
    </w:p>
    <w:p w:rsidR="00961074" w:rsidRDefault="00961074">
      <w:pPr>
        <w:pStyle w:val="ConsPlusNormal"/>
        <w:jc w:val="right"/>
      </w:pPr>
      <w:r>
        <w:t>к Порядку представления</w:t>
      </w:r>
    </w:p>
    <w:p w:rsidR="00961074" w:rsidRDefault="00961074">
      <w:pPr>
        <w:pStyle w:val="ConsPlusNormal"/>
        <w:jc w:val="right"/>
      </w:pPr>
      <w:r>
        <w:t>в налоговые органы сведений</w:t>
      </w:r>
    </w:p>
    <w:p w:rsidR="00961074" w:rsidRDefault="00961074">
      <w:pPr>
        <w:pStyle w:val="ConsPlusNormal"/>
        <w:jc w:val="right"/>
      </w:pPr>
      <w:r>
        <w:t>о доходах физических лиц</w:t>
      </w:r>
    </w:p>
    <w:p w:rsidR="00961074" w:rsidRDefault="00961074">
      <w:pPr>
        <w:pStyle w:val="ConsPlusNormal"/>
        <w:jc w:val="right"/>
      </w:pPr>
      <w:r>
        <w:t>и суммах налога на доходы</w:t>
      </w:r>
    </w:p>
    <w:p w:rsidR="00961074" w:rsidRDefault="00961074">
      <w:pPr>
        <w:pStyle w:val="ConsPlusNormal"/>
        <w:jc w:val="right"/>
      </w:pPr>
      <w:r>
        <w:t>физических лиц и сообщения</w:t>
      </w:r>
    </w:p>
    <w:p w:rsidR="00961074" w:rsidRDefault="00961074">
      <w:pPr>
        <w:pStyle w:val="ConsPlusNormal"/>
        <w:jc w:val="right"/>
      </w:pPr>
      <w:r>
        <w:t>о невозможности удержания</w:t>
      </w:r>
    </w:p>
    <w:p w:rsidR="00961074" w:rsidRDefault="00961074">
      <w:pPr>
        <w:pStyle w:val="ConsPlusNormal"/>
        <w:jc w:val="right"/>
      </w:pPr>
      <w:r>
        <w:t>налога, о суммах дохода,</w:t>
      </w:r>
    </w:p>
    <w:p w:rsidR="00961074" w:rsidRDefault="00961074">
      <w:pPr>
        <w:pStyle w:val="ConsPlusNormal"/>
        <w:jc w:val="right"/>
      </w:pPr>
      <w:r>
        <w:t>с которого не удержан налог,</w:t>
      </w:r>
    </w:p>
    <w:p w:rsidR="00961074" w:rsidRDefault="00961074" w:rsidP="00961074">
      <w:pPr>
        <w:pStyle w:val="ConsPlusNormal"/>
        <w:jc w:val="right"/>
      </w:pPr>
      <w:r>
        <w:t>и сумме неудержанного налога</w:t>
      </w:r>
    </w:p>
    <w:p w:rsidR="00961074" w:rsidRDefault="00961074">
      <w:pPr>
        <w:pStyle w:val="ConsPlusNormal"/>
        <w:jc w:val="both"/>
      </w:pPr>
      <w:r>
        <w:t>Форма по КНД 1110306</w:t>
      </w:r>
    </w:p>
    <w:p w:rsidR="00961074" w:rsidRDefault="00961074">
      <w:pPr>
        <w:pStyle w:val="ConsPlusNormal"/>
        <w:jc w:val="center"/>
      </w:pPr>
      <w:bookmarkStart w:id="13" w:name="Par1361"/>
      <w:bookmarkEnd w:id="13"/>
      <w:r>
        <w:t>РЕЕСТР</w:t>
      </w:r>
    </w:p>
    <w:p w:rsidR="00961074" w:rsidRDefault="00961074">
      <w:pPr>
        <w:pStyle w:val="ConsPlusNormal"/>
        <w:jc w:val="center"/>
      </w:pPr>
      <w:r>
        <w:t>СПРАВОК О ДОХОДАХ И СУММАХ НАЛОГА ФИЗИЧЕСКИХ ЛИЦ</w:t>
      </w:r>
    </w:p>
    <w:p w:rsidR="00961074" w:rsidRDefault="00961074">
      <w:pPr>
        <w:pStyle w:val="ConsPlusNormal"/>
        <w:jc w:val="center"/>
      </w:pPr>
      <w:r>
        <w:t>ЗА 20__ ГОД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both"/>
      </w:pPr>
      <w:r>
        <w:t>Реестр N &lt;номер реестра&gt; от &lt;дата приема&gt; в &lt;код ИФНС&gt;</w:t>
      </w:r>
    </w:p>
    <w:p w:rsidR="00961074" w:rsidRDefault="00961074">
      <w:pPr>
        <w:pStyle w:val="ConsPlusNormal"/>
        <w:spacing w:before="240"/>
        <w:jc w:val="both"/>
      </w:pPr>
      <w:r>
        <w:t>к файлу &lt;имя представленного файла&gt;</w:t>
      </w:r>
    </w:p>
    <w:p w:rsidR="00961074" w:rsidRDefault="00961074">
      <w:pPr>
        <w:pStyle w:val="ConsPlusNormal"/>
        <w:spacing w:before="240"/>
        <w:jc w:val="both"/>
      </w:pPr>
      <w:r>
        <w:t>(реестр справок о доходах и суммах налога физических лиц за &lt;год сведений&gt; год)</w:t>
      </w:r>
    </w:p>
    <w:p w:rsidR="00961074" w:rsidRDefault="00961074">
      <w:pPr>
        <w:pStyle w:val="ConsPlusNormal"/>
        <w:jc w:val="both"/>
      </w:pPr>
    </w:p>
    <w:p w:rsidR="00961074" w:rsidRDefault="00961074">
      <w:pPr>
        <w:pStyle w:val="ConsPlusNormal"/>
        <w:jc w:val="both"/>
      </w:pPr>
      <w:r>
        <w:t>Наименование налогового агента: &lt;наименование налогового агента - организации&gt;/&lt;ФИО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961074" w:rsidRDefault="00961074">
      <w:pPr>
        <w:pStyle w:val="ConsPlusNormal"/>
        <w:spacing w:before="240"/>
        <w:jc w:val="both"/>
      </w:pPr>
      <w:r>
        <w:t>ИНН налогового агента: &lt;ИНН/КПП налогового агента - организации&gt;/&lt;ИНН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961074" w:rsidRDefault="00961074">
      <w:pPr>
        <w:pStyle w:val="ConsPlusNormal"/>
        <w:spacing w:before="240"/>
        <w:jc w:val="both"/>
      </w:pPr>
      <w:r>
        <w:t>ИНН/КПП реорганизованной организации: &lt;ИНН/КПП реорганизованной организации&gt;</w:t>
      </w:r>
    </w:p>
    <w:p w:rsidR="00961074" w:rsidRDefault="00961074">
      <w:pPr>
        <w:pStyle w:val="ConsPlusNormal"/>
        <w:spacing w:before="240"/>
        <w:jc w:val="both"/>
      </w:pPr>
      <w:r>
        <w:t>Признак представленных справок: &lt;1/2/3/4&gt;</w:t>
      </w:r>
    </w:p>
    <w:p w:rsidR="00961074" w:rsidRDefault="00961074">
      <w:pPr>
        <w:pStyle w:val="ConsPlusNormal"/>
        <w:spacing w:before="240"/>
        <w:jc w:val="both"/>
      </w:pPr>
      <w:r>
        <w:t xml:space="preserve">Количество представленных Справок (Справок о доходах и суммах налога физических лиц по </w:t>
      </w:r>
      <w:r>
        <w:rPr>
          <w:color w:val="0000FF"/>
        </w:rPr>
        <w:t>форме 2-НДФЛ</w:t>
      </w:r>
      <w:r>
        <w:t>): &lt;количество представленных Справок&gt;</w:t>
      </w:r>
    </w:p>
    <w:p w:rsidR="00961074" w:rsidRDefault="00961074">
      <w:pPr>
        <w:pStyle w:val="ConsPlusNormal"/>
        <w:spacing w:before="240"/>
        <w:jc w:val="both"/>
      </w:pPr>
      <w:r>
        <w:t>представленные Справки:</w:t>
      </w:r>
    </w:p>
    <w:p w:rsidR="00961074" w:rsidRDefault="009610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240"/>
        <w:gridCol w:w="3010"/>
      </w:tblGrid>
      <w:tr w:rsidR="00961074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N справки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961074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</w:tbl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both"/>
      </w:pPr>
      <w:r>
        <w:t>Подпись налогового агента _________________________________________</w:t>
      </w:r>
    </w:p>
    <w:p w:rsidR="00961074" w:rsidRDefault="00961074">
      <w:pPr>
        <w:pStyle w:val="ConsPlusNormal"/>
        <w:spacing w:before="240"/>
        <w:jc w:val="both"/>
      </w:pPr>
      <w:r>
        <w:t>Дата представления в налоговый орган ______________________________</w:t>
      </w:r>
    </w:p>
    <w:p w:rsidR="00961074" w:rsidRDefault="00961074">
      <w:pPr>
        <w:pStyle w:val="ConsPlusNormal"/>
        <w:spacing w:before="240"/>
        <w:jc w:val="both"/>
      </w:pPr>
      <w:r>
        <w:t>Дата принятия в налоговом органе __________________________________</w:t>
      </w:r>
    </w:p>
    <w:p w:rsidR="00961074" w:rsidRDefault="00961074">
      <w:pPr>
        <w:pStyle w:val="ConsPlusNormal"/>
        <w:spacing w:before="240"/>
        <w:jc w:val="both"/>
      </w:pPr>
      <w:r>
        <w:t>Должностное лицо налогового органа ________________________________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right"/>
        <w:outlineLvl w:val="1"/>
      </w:pPr>
      <w:r>
        <w:lastRenderedPageBreak/>
        <w:t>Приложение N 2</w:t>
      </w:r>
    </w:p>
    <w:p w:rsidR="00961074" w:rsidRDefault="00961074">
      <w:pPr>
        <w:pStyle w:val="ConsPlusNormal"/>
        <w:jc w:val="right"/>
      </w:pPr>
      <w:r>
        <w:t>к Порядку представления</w:t>
      </w:r>
    </w:p>
    <w:p w:rsidR="00961074" w:rsidRDefault="00961074">
      <w:pPr>
        <w:pStyle w:val="ConsPlusNormal"/>
        <w:jc w:val="right"/>
      </w:pPr>
      <w:r>
        <w:t>в налоговые органы сведений</w:t>
      </w:r>
    </w:p>
    <w:p w:rsidR="00961074" w:rsidRDefault="00961074">
      <w:pPr>
        <w:pStyle w:val="ConsPlusNormal"/>
        <w:jc w:val="right"/>
      </w:pPr>
      <w:r>
        <w:t>о доходах физических лиц</w:t>
      </w:r>
    </w:p>
    <w:p w:rsidR="00961074" w:rsidRDefault="00961074">
      <w:pPr>
        <w:pStyle w:val="ConsPlusNormal"/>
        <w:jc w:val="right"/>
      </w:pPr>
      <w:r>
        <w:t>и суммах налога на доходы</w:t>
      </w:r>
    </w:p>
    <w:p w:rsidR="00961074" w:rsidRDefault="00961074">
      <w:pPr>
        <w:pStyle w:val="ConsPlusNormal"/>
        <w:jc w:val="right"/>
      </w:pPr>
      <w:r>
        <w:t>физических лиц и сообщения</w:t>
      </w:r>
    </w:p>
    <w:p w:rsidR="00961074" w:rsidRDefault="00961074">
      <w:pPr>
        <w:pStyle w:val="ConsPlusNormal"/>
        <w:jc w:val="right"/>
      </w:pPr>
      <w:r>
        <w:t>о невозможности удержания</w:t>
      </w:r>
    </w:p>
    <w:p w:rsidR="00961074" w:rsidRDefault="00961074">
      <w:pPr>
        <w:pStyle w:val="ConsPlusNormal"/>
        <w:jc w:val="right"/>
      </w:pPr>
      <w:r>
        <w:t>налога, о суммах дохода,</w:t>
      </w:r>
    </w:p>
    <w:p w:rsidR="00961074" w:rsidRDefault="00961074">
      <w:pPr>
        <w:pStyle w:val="ConsPlusNormal"/>
        <w:jc w:val="right"/>
      </w:pPr>
      <w:r>
        <w:t>с которого не удержан налог,</w:t>
      </w:r>
    </w:p>
    <w:p w:rsidR="00961074" w:rsidRDefault="00961074">
      <w:pPr>
        <w:pStyle w:val="ConsPlusNormal"/>
        <w:jc w:val="right"/>
      </w:pPr>
      <w:r>
        <w:t>и сумме неудержанного налога</w:t>
      </w:r>
    </w:p>
    <w:p w:rsidR="00961074" w:rsidRDefault="00961074">
      <w:pPr>
        <w:pStyle w:val="ConsPlusNormal"/>
        <w:jc w:val="right"/>
      </w:pPr>
      <w:r>
        <w:t>на доходы физических лиц,</w:t>
      </w:r>
    </w:p>
    <w:p w:rsidR="00961074" w:rsidRDefault="00961074">
      <w:pPr>
        <w:pStyle w:val="ConsPlusNormal"/>
        <w:jc w:val="right"/>
      </w:pPr>
      <w:r>
        <w:t>утвержденному приказом ФНС России</w:t>
      </w:r>
    </w:p>
    <w:p w:rsidR="00961074" w:rsidRDefault="00961074">
      <w:pPr>
        <w:pStyle w:val="ConsPlusNormal"/>
        <w:jc w:val="right"/>
      </w:pPr>
      <w:r>
        <w:t>от 02.10.2018 N ММВ-7-11/566@</w:t>
      </w:r>
    </w:p>
    <w:p w:rsidR="00961074" w:rsidRDefault="00961074">
      <w:pPr>
        <w:pStyle w:val="ConsPlusNormal"/>
        <w:jc w:val="both"/>
      </w:pPr>
      <w:r>
        <w:t>Форма по КНД 1110307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jc w:val="center"/>
      </w:pPr>
      <w:bookmarkStart w:id="14" w:name="Par1411"/>
      <w:bookmarkEnd w:id="14"/>
      <w:r>
        <w:t>ПРОТОКОЛ</w:t>
      </w:r>
    </w:p>
    <w:p w:rsidR="00961074" w:rsidRDefault="00961074">
      <w:pPr>
        <w:pStyle w:val="ConsPlusNormal"/>
        <w:jc w:val="center"/>
      </w:pPr>
      <w:r>
        <w:t>ПРИЕМА СПРАВОК О ДОХОДАХ И СУММАХ НАЛОГА ФИЗИЧЕСКИХ</w:t>
      </w:r>
    </w:p>
    <w:p w:rsidR="00961074" w:rsidRDefault="00961074">
      <w:pPr>
        <w:pStyle w:val="ConsPlusNormal"/>
        <w:jc w:val="center"/>
      </w:pPr>
      <w:r>
        <w:t>ЛИЦ ЗА 20_ ГОД</w:t>
      </w:r>
    </w:p>
    <w:p w:rsidR="00961074" w:rsidRDefault="00961074">
      <w:pPr>
        <w:pStyle w:val="ConsPlusNormal"/>
      </w:pPr>
    </w:p>
    <w:p w:rsidR="00961074" w:rsidRDefault="00961074">
      <w:pPr>
        <w:pStyle w:val="ConsPlusNormal"/>
        <w:jc w:val="both"/>
      </w:pPr>
      <w:r>
        <w:t>Протокол N &lt;номер протокола&gt; от &lt;дата приема&gt;</w:t>
      </w:r>
    </w:p>
    <w:p w:rsidR="00961074" w:rsidRDefault="00961074">
      <w:pPr>
        <w:pStyle w:val="ConsPlusNormal"/>
        <w:spacing w:before="240"/>
        <w:jc w:val="both"/>
      </w:pPr>
      <w:r>
        <w:t xml:space="preserve">РЕЕСТР N &lt;номер реестра с начала года&gt; от &lt;дата составления реестра&gt; </w:t>
      </w:r>
      <w:r>
        <w:rPr>
          <w:color w:val="0000FF"/>
        </w:rPr>
        <w:t>&lt;*&gt;</w:t>
      </w:r>
    </w:p>
    <w:p w:rsidR="00961074" w:rsidRDefault="00961074">
      <w:pPr>
        <w:pStyle w:val="ConsPlusNormal"/>
        <w:spacing w:before="240"/>
        <w:jc w:val="both"/>
      </w:pPr>
      <w:r>
        <w:t xml:space="preserve">к файлу &lt;имя представляемого файла&gt; </w:t>
      </w:r>
      <w:r>
        <w:rPr>
          <w:color w:val="0000FF"/>
        </w:rPr>
        <w:t>&lt;**&gt;</w:t>
      </w:r>
    </w:p>
    <w:p w:rsidR="00961074" w:rsidRDefault="00961074">
      <w:pPr>
        <w:pStyle w:val="ConsPlusNormal"/>
        <w:spacing w:before="240"/>
        <w:jc w:val="both"/>
      </w:pPr>
      <w:r>
        <w:t>(прием Справок о доходах и суммах налога физических лиц за &lt;год сведений&gt; год)</w:t>
      </w:r>
    </w:p>
    <w:p w:rsidR="00961074" w:rsidRDefault="00961074">
      <w:pPr>
        <w:pStyle w:val="ConsPlusNormal"/>
        <w:jc w:val="both"/>
      </w:pPr>
    </w:p>
    <w:p w:rsidR="00961074" w:rsidRDefault="00961074">
      <w:pPr>
        <w:pStyle w:val="ConsPlusNormal"/>
        <w:jc w:val="both"/>
      </w:pPr>
      <w:r>
        <w:t>Наименование налогового агента: &lt;наименование налогового агента - организации&gt;/&lt;ФИО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961074" w:rsidRDefault="00961074">
      <w:pPr>
        <w:pStyle w:val="ConsPlusNormal"/>
        <w:spacing w:before="240"/>
        <w:jc w:val="both"/>
      </w:pPr>
      <w:r>
        <w:t>ИНН/КПП налогового агента: &lt;ИНН/КПП налогового агента - организации&gt;/&lt;ИНН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961074" w:rsidRDefault="00961074">
      <w:pPr>
        <w:pStyle w:val="ConsPlusNormal"/>
        <w:spacing w:before="240"/>
        <w:jc w:val="both"/>
      </w:pPr>
      <w:r>
        <w:t>ИНН/КПП реорганизованной организации: &lt;ИНН/КПП реорганизованной организации&gt;</w:t>
      </w:r>
    </w:p>
    <w:p w:rsidR="00961074" w:rsidRDefault="00961074">
      <w:pPr>
        <w:pStyle w:val="ConsPlusNormal"/>
        <w:spacing w:before="240"/>
        <w:jc w:val="both"/>
      </w:pPr>
      <w:r>
        <w:t>Признак представленных справок: &lt;1/2/3/4&gt;</w:t>
      </w:r>
    </w:p>
    <w:p w:rsidR="00961074" w:rsidRDefault="00961074">
      <w:pPr>
        <w:pStyle w:val="ConsPlusNormal"/>
        <w:spacing w:before="240"/>
        <w:jc w:val="both"/>
      </w:pPr>
      <w:r>
        <w:t>Получатель: &lt;код налогового органа&gt;</w:t>
      </w:r>
    </w:p>
    <w:p w:rsidR="00961074" w:rsidRDefault="00961074">
      <w:pPr>
        <w:pStyle w:val="ConsPlusNormal"/>
        <w:jc w:val="both"/>
      </w:pPr>
    </w:p>
    <w:p w:rsidR="00961074" w:rsidRDefault="00961074">
      <w:pPr>
        <w:pStyle w:val="ConsPlusNormal"/>
        <w:jc w:val="both"/>
      </w:pPr>
      <w:r>
        <w:t>КОЛИЧЕСТВО СПРАВОК, ПРЕДСТАВЛЕННЫХ НАЛОГОВЫМ АГЕНТОМ: &lt;количество Справок, представленных налоговым агентом&gt;</w:t>
      </w:r>
    </w:p>
    <w:p w:rsidR="00961074" w:rsidRDefault="00961074">
      <w:pPr>
        <w:pStyle w:val="ConsPlusNormal"/>
        <w:spacing w:before="240"/>
        <w:jc w:val="both"/>
      </w:pPr>
      <w:r>
        <w:t>КОЛИЧЕСТВО ПРИНЯТЫХ НА ОБРАБОТКУ СПРАВОК &lt;количество принятых Справок&gt;</w:t>
      </w:r>
    </w:p>
    <w:p w:rsidR="00961074" w:rsidRDefault="00961074">
      <w:pPr>
        <w:pStyle w:val="ConsPlusNormal"/>
        <w:spacing w:before="240"/>
        <w:jc w:val="both"/>
      </w:pPr>
      <w:r>
        <w:t>КОЛИЧЕСТВО СПРАВОК С ОШИБКАМИ: количество Справок с выявленными ошибками&gt;</w:t>
      </w:r>
    </w:p>
    <w:p w:rsidR="00961074" w:rsidRDefault="00961074">
      <w:pPr>
        <w:pStyle w:val="ConsPlusNormal"/>
        <w:spacing w:before="240"/>
        <w:jc w:val="both"/>
      </w:pPr>
      <w:r>
        <w:t>СПРАВКИ С ВЫЯВЛЕННЫМИ ОШИБКАМИ (НЕ ПРИНЯТЫЕ СПРАВКИ):</w:t>
      </w:r>
    </w:p>
    <w:p w:rsidR="00961074" w:rsidRDefault="00961074">
      <w:pPr>
        <w:pStyle w:val="ConsPlusNormal"/>
        <w:spacing w:before="240"/>
        <w:jc w:val="both"/>
      </w:pPr>
      <w:r>
        <w:t xml:space="preserve">Номер п/п: &lt;Номер по порядку в файле&gt; </w:t>
      </w:r>
      <w:r>
        <w:rPr>
          <w:color w:val="0000FF"/>
        </w:rPr>
        <w:t>&lt;**&gt;</w:t>
      </w:r>
    </w:p>
    <w:p w:rsidR="00961074" w:rsidRDefault="00961074">
      <w:pPr>
        <w:pStyle w:val="ConsPlusNormal"/>
        <w:spacing w:before="240"/>
        <w:jc w:val="both"/>
      </w:pPr>
      <w:r>
        <w:t>Номер Справки: &lt;Номер справки&gt;</w:t>
      </w:r>
    </w:p>
    <w:p w:rsidR="00961074" w:rsidRDefault="00961074">
      <w:pPr>
        <w:pStyle w:val="ConsPlusNormal"/>
        <w:spacing w:before="240"/>
        <w:jc w:val="both"/>
      </w:pPr>
      <w:r>
        <w:lastRenderedPageBreak/>
        <w:t xml:space="preserve">Путь к реквизиту: &lt;Путь к реквизиту в файле&gt; </w:t>
      </w:r>
      <w:r>
        <w:rPr>
          <w:color w:val="0000FF"/>
        </w:rPr>
        <w:t>&lt;**&gt;</w:t>
      </w:r>
    </w:p>
    <w:p w:rsidR="00961074" w:rsidRDefault="00961074">
      <w:pPr>
        <w:pStyle w:val="ConsPlusNormal"/>
        <w:spacing w:before="240"/>
        <w:jc w:val="both"/>
      </w:pPr>
      <w:r>
        <w:t xml:space="preserve">Значение элемента: &lt;Значение ошибочного элемента&gt; </w:t>
      </w:r>
      <w:r>
        <w:rPr>
          <w:color w:val="0000FF"/>
        </w:rPr>
        <w:t>&lt;**&gt;</w:t>
      </w:r>
    </w:p>
    <w:p w:rsidR="00961074" w:rsidRDefault="00961074">
      <w:pPr>
        <w:pStyle w:val="ConsPlusNormal"/>
        <w:spacing w:before="240"/>
        <w:jc w:val="both"/>
      </w:pPr>
      <w:r>
        <w:t>Текст ошибки: &lt;Текст&gt;</w:t>
      </w:r>
    </w:p>
    <w:p w:rsidR="00961074" w:rsidRDefault="00961074">
      <w:pPr>
        <w:pStyle w:val="ConsPlusNormal"/>
        <w:spacing w:before="240"/>
        <w:jc w:val="both"/>
      </w:pPr>
      <w:r>
        <w:t xml:space="preserve">Файл обрабатывался программой &lt;Версия программы&gt; </w:t>
      </w:r>
      <w:r>
        <w:rPr>
          <w:color w:val="0000FF"/>
        </w:rPr>
        <w:t>&lt;**&gt;</w:t>
      </w:r>
    </w:p>
    <w:p w:rsidR="00961074" w:rsidRDefault="00961074">
      <w:pPr>
        <w:pStyle w:val="ConsPlusNormal"/>
        <w:spacing w:before="240"/>
        <w:jc w:val="both"/>
      </w:pPr>
      <w:r>
        <w:t>КОЛИЧЕСТВО ПРИНЯТЫХ СПРАВОК &lt;количество принятых Справок&gt;</w:t>
      </w:r>
    </w:p>
    <w:p w:rsidR="00961074" w:rsidRDefault="00961074">
      <w:pPr>
        <w:pStyle w:val="ConsPlusNormal"/>
        <w:jc w:val="both"/>
      </w:pPr>
    </w:p>
    <w:p w:rsidR="00961074" w:rsidRDefault="00961074">
      <w:pPr>
        <w:pStyle w:val="ConsPlusNormal"/>
        <w:jc w:val="both"/>
      </w:pPr>
      <w:r>
        <w:t>ДОЛЖНОСТНОЕ ЛИЦО НАЛОГОВОГО ОРГАНА _____________________________</w:t>
      </w:r>
    </w:p>
    <w:p w:rsidR="00961074" w:rsidRDefault="00961074">
      <w:pPr>
        <w:pStyle w:val="ConsPlusNormal"/>
        <w:jc w:val="both"/>
      </w:pPr>
    </w:p>
    <w:p w:rsidR="00961074" w:rsidRDefault="00961074">
      <w:pPr>
        <w:pStyle w:val="ConsPlusNormal"/>
        <w:ind w:firstLine="540"/>
        <w:jc w:val="both"/>
      </w:pPr>
      <w:r>
        <w:t>--------------------------------</w:t>
      </w:r>
    </w:p>
    <w:p w:rsidR="00961074" w:rsidRDefault="00961074">
      <w:pPr>
        <w:pStyle w:val="ConsPlusNormal"/>
        <w:spacing w:before="240"/>
        <w:ind w:firstLine="540"/>
        <w:jc w:val="both"/>
      </w:pPr>
      <w:bookmarkStart w:id="15" w:name="Par1441"/>
      <w:bookmarkEnd w:id="15"/>
      <w:r>
        <w:t>&lt;*&gt; - заполняется при представлении Справок на бумажных носителях;</w:t>
      </w:r>
    </w:p>
    <w:p w:rsidR="00961074" w:rsidRDefault="00961074">
      <w:pPr>
        <w:pStyle w:val="ConsPlusNormal"/>
        <w:spacing w:before="240"/>
        <w:ind w:firstLine="540"/>
        <w:jc w:val="both"/>
      </w:pPr>
      <w:bookmarkStart w:id="16" w:name="Par1442"/>
      <w:bookmarkEnd w:id="16"/>
      <w:r>
        <w:t>&lt;**&gt; - заполняется при представлении Справок в электронной форме.</w:t>
      </w:r>
    </w:p>
    <w:p w:rsidR="00961074" w:rsidRDefault="00961074">
      <w:pPr>
        <w:pStyle w:val="ConsPlusNormal"/>
        <w:jc w:val="right"/>
        <w:outlineLvl w:val="0"/>
      </w:pPr>
      <w:r>
        <w:t>Приложение N 5</w:t>
      </w:r>
    </w:p>
    <w:p w:rsidR="00961074" w:rsidRDefault="00961074">
      <w:pPr>
        <w:pStyle w:val="ConsPlusNormal"/>
        <w:jc w:val="right"/>
      </w:pPr>
      <w:r>
        <w:t>к приказу ФНС России</w:t>
      </w:r>
    </w:p>
    <w:p w:rsidR="00961074" w:rsidRDefault="00961074">
      <w:pPr>
        <w:pStyle w:val="ConsPlusNormal"/>
        <w:jc w:val="right"/>
      </w:pPr>
      <w:r>
        <w:t>от 02.10.2018 N ММВ-7-11/566@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nformat"/>
        <w:jc w:val="both"/>
      </w:pPr>
      <w:bookmarkStart w:id="17" w:name="Par1452"/>
      <w:bookmarkEnd w:id="17"/>
      <w:r>
        <w:t xml:space="preserve">            СПРАВКА О ДОХОДАХ И СУММАХ НАЛОГА ФИЗИЧЕСКОГО ЛИЦА</w:t>
      </w:r>
    </w:p>
    <w:p w:rsidR="00961074" w:rsidRDefault="00961074">
      <w:pPr>
        <w:pStyle w:val="ConsPlusNonformat"/>
        <w:jc w:val="both"/>
      </w:pPr>
    </w:p>
    <w:p w:rsidR="00961074" w:rsidRDefault="00961074">
      <w:pPr>
        <w:pStyle w:val="ConsPlusNonformat"/>
        <w:jc w:val="both"/>
      </w:pPr>
      <w:r>
        <w:t xml:space="preserve">                         за ____ год от __.__.____</w:t>
      </w:r>
    </w:p>
    <w:p w:rsidR="00961074" w:rsidRDefault="00961074">
      <w:pPr>
        <w:pStyle w:val="ConsPlusNonformat"/>
        <w:jc w:val="both"/>
      </w:pPr>
    </w:p>
    <w:p w:rsidR="00961074" w:rsidRDefault="00961074">
      <w:pPr>
        <w:pStyle w:val="ConsPlusNonformat"/>
        <w:jc w:val="both"/>
      </w:pPr>
      <w:r>
        <w:t>1. Данные о налоговом агенте</w:t>
      </w:r>
    </w:p>
    <w:p w:rsidR="00961074" w:rsidRDefault="00961074">
      <w:pPr>
        <w:pStyle w:val="ConsPlusNonformat"/>
        <w:jc w:val="both"/>
      </w:pPr>
      <w:r>
        <w:t>Код по ОКТМО .............. Телефон ........... ИНН .......... КПП ........</w:t>
      </w:r>
    </w:p>
    <w:p w:rsidR="00961074" w:rsidRDefault="00961074">
      <w:pPr>
        <w:pStyle w:val="ConsPlusNonformat"/>
        <w:jc w:val="both"/>
      </w:pPr>
      <w:r>
        <w:t>Налоговый агент ..............</w:t>
      </w:r>
    </w:p>
    <w:p w:rsidR="00961074" w:rsidRDefault="00961074">
      <w:pPr>
        <w:pStyle w:val="ConsPlusNonformat"/>
        <w:jc w:val="both"/>
      </w:pPr>
      <w:r>
        <w:t>Форма реорганизации (ликвидация) (код) ....</w:t>
      </w:r>
    </w:p>
    <w:p w:rsidR="00961074" w:rsidRDefault="00961074">
      <w:pPr>
        <w:pStyle w:val="ConsPlusNonformat"/>
        <w:jc w:val="both"/>
      </w:pPr>
      <w:r>
        <w:t>ИНН/КПП реорганизованной организации ............../..............</w:t>
      </w:r>
    </w:p>
    <w:p w:rsidR="00961074" w:rsidRDefault="00961074">
      <w:pPr>
        <w:pStyle w:val="ConsPlusNonformat"/>
        <w:jc w:val="both"/>
      </w:pPr>
    </w:p>
    <w:p w:rsidR="00961074" w:rsidRDefault="00961074">
      <w:pPr>
        <w:pStyle w:val="ConsPlusNonformat"/>
        <w:jc w:val="both"/>
      </w:pPr>
      <w:r>
        <w:t>2. Данные о физическом лице - получателе дохода</w:t>
      </w:r>
    </w:p>
    <w:p w:rsidR="00961074" w:rsidRDefault="00961074">
      <w:pPr>
        <w:pStyle w:val="ConsPlusNonformat"/>
        <w:jc w:val="both"/>
      </w:pPr>
      <w:r>
        <w:t>ИНН в Российской Федерации .............</w:t>
      </w:r>
    </w:p>
    <w:p w:rsidR="00961074" w:rsidRDefault="00961074">
      <w:pPr>
        <w:pStyle w:val="ConsPlusNonformat"/>
        <w:jc w:val="both"/>
      </w:pPr>
      <w:r>
        <w:t xml:space="preserve">Фамилия ................ Имя ............... Отчество </w:t>
      </w:r>
      <w:r>
        <w:rPr>
          <w:color w:val="0000FF"/>
        </w:rPr>
        <w:t>&lt;*&gt;</w:t>
      </w:r>
      <w:r>
        <w:t xml:space="preserve"> .................</w:t>
      </w:r>
    </w:p>
    <w:p w:rsidR="00961074" w:rsidRDefault="00961074">
      <w:pPr>
        <w:pStyle w:val="ConsPlusNonformat"/>
        <w:jc w:val="both"/>
      </w:pPr>
      <w:r>
        <w:t>Статус налогоплательщика ........ Дата рождения ..·..·.... Гражданство (код</w:t>
      </w:r>
    </w:p>
    <w:p w:rsidR="00961074" w:rsidRDefault="00961074">
      <w:pPr>
        <w:pStyle w:val="ConsPlusNonformat"/>
        <w:jc w:val="both"/>
      </w:pPr>
      <w:r>
        <w:t>страны) ..........</w:t>
      </w:r>
    </w:p>
    <w:p w:rsidR="00961074" w:rsidRDefault="00961074">
      <w:pPr>
        <w:pStyle w:val="ConsPlusNonformat"/>
        <w:jc w:val="both"/>
      </w:pPr>
      <w:r>
        <w:t>Код документа, удостоверяющего личность: .... Серия и номер документа .....</w:t>
      </w:r>
    </w:p>
    <w:p w:rsidR="00961074" w:rsidRDefault="00961074">
      <w:pPr>
        <w:pStyle w:val="ConsPlusNonformat"/>
        <w:jc w:val="both"/>
      </w:pPr>
    </w:p>
    <w:p w:rsidR="00961074" w:rsidRDefault="00961074">
      <w:pPr>
        <w:pStyle w:val="ConsPlusNonformat"/>
        <w:jc w:val="both"/>
      </w:pPr>
      <w:r>
        <w:t>3. Доходы, облагаемые по ставке  .....%</w:t>
      </w:r>
    </w:p>
    <w:p w:rsidR="00961074" w:rsidRDefault="009610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00"/>
        <w:gridCol w:w="900"/>
        <w:gridCol w:w="900"/>
        <w:gridCol w:w="850"/>
        <w:gridCol w:w="397"/>
        <w:gridCol w:w="794"/>
        <w:gridCol w:w="850"/>
        <w:gridCol w:w="874"/>
        <w:gridCol w:w="900"/>
        <w:gridCol w:w="907"/>
      </w:tblGrid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дохода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дохода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вычета</w:t>
            </w: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</w:tbl>
    <w:p w:rsidR="00961074" w:rsidRDefault="00961074">
      <w:pPr>
        <w:pStyle w:val="ConsPlusNormal"/>
        <w:jc w:val="both"/>
      </w:pPr>
    </w:p>
    <w:p w:rsidR="00961074" w:rsidRDefault="00961074">
      <w:pPr>
        <w:pStyle w:val="ConsPlusNonformat"/>
        <w:jc w:val="both"/>
      </w:pPr>
      <w:r>
        <w:t>4. Стандартные, социальные и имущественные налоговые вычеты</w:t>
      </w:r>
    </w:p>
    <w:p w:rsidR="00961074" w:rsidRDefault="009610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737"/>
        <w:gridCol w:w="1530"/>
        <w:gridCol w:w="680"/>
        <w:gridCol w:w="1700"/>
        <w:gridCol w:w="680"/>
        <w:gridCol w:w="1587"/>
      </w:tblGrid>
      <w:tr w:rsidR="009610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  <w:jc w:val="center"/>
            </w:pPr>
            <w:r>
              <w:t>Сумма вычета</w:t>
            </w:r>
          </w:p>
        </w:tc>
      </w:tr>
      <w:tr w:rsidR="009610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</w:tbl>
    <w:p w:rsidR="00961074" w:rsidRDefault="00961074">
      <w:pPr>
        <w:pStyle w:val="ConsPlusNormal"/>
        <w:jc w:val="both"/>
      </w:pPr>
    </w:p>
    <w:p w:rsidR="00961074" w:rsidRDefault="00961074">
      <w:pPr>
        <w:pStyle w:val="ConsPlusNonformat"/>
        <w:jc w:val="both"/>
      </w:pPr>
      <w:r>
        <w:t>5. Общие суммы дохода и налога</w:t>
      </w:r>
    </w:p>
    <w:p w:rsidR="00961074" w:rsidRDefault="009610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474"/>
        <w:gridCol w:w="3420"/>
        <w:gridCol w:w="1531"/>
      </w:tblGrid>
      <w:tr w:rsidR="0096107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Общая сумма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Сумма налога удержанная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Налоговая база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Сумма налога перечисленная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Сумма налога исчисленная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Сумма налога, излишне удержанная налоговым агентом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  <w:tr w:rsidR="0096107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Сумма фиксированных авансовых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  <w:r>
              <w:t>Сумма налога, не удержанная налоговым агентом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>
            <w:pPr>
              <w:pStyle w:val="ConsPlusNormal"/>
            </w:pPr>
          </w:p>
        </w:tc>
      </w:tr>
    </w:tbl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nformat"/>
        <w:jc w:val="both"/>
      </w:pPr>
      <w:r>
        <w:t>____________________________________   _______________</w:t>
      </w:r>
    </w:p>
    <w:p w:rsidR="00961074" w:rsidRDefault="00961074">
      <w:pPr>
        <w:pStyle w:val="ConsPlusNonformat"/>
        <w:jc w:val="both"/>
      </w:pPr>
      <w:r>
        <w:t xml:space="preserve">    налоговый агент (Ф.И.О. </w:t>
      </w:r>
      <w:r>
        <w:rPr>
          <w:color w:val="0000FF"/>
        </w:rPr>
        <w:t>&lt;*&gt;</w:t>
      </w:r>
      <w:r>
        <w:t>)          (подпись)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  <w:r>
        <w:t>--------------------------------</w:t>
      </w:r>
    </w:p>
    <w:p w:rsidR="00961074" w:rsidRDefault="00961074">
      <w:pPr>
        <w:pStyle w:val="ConsPlusNormal"/>
        <w:spacing w:before="240"/>
        <w:ind w:firstLine="540"/>
        <w:jc w:val="both"/>
      </w:pPr>
      <w:bookmarkStart w:id="18" w:name="Par1680"/>
      <w:bookmarkEnd w:id="18"/>
      <w:r>
        <w:t>&lt;*&gt; Отчество указывается при наличии.</w:t>
      </w: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ind w:firstLine="540"/>
        <w:jc w:val="both"/>
      </w:pPr>
    </w:p>
    <w:p w:rsidR="00961074" w:rsidRDefault="00961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1074" w:rsidSect="007C475C">
      <w:pgSz w:w="11906" w:h="16838"/>
      <w:pgMar w:top="820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4D" w:rsidRDefault="00D8044D">
      <w:pPr>
        <w:spacing w:after="0" w:line="240" w:lineRule="auto"/>
      </w:pPr>
      <w:r>
        <w:separator/>
      </w:r>
    </w:p>
  </w:endnote>
  <w:endnote w:type="continuationSeparator" w:id="0">
    <w:p w:rsidR="00D8044D" w:rsidRDefault="00D8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4D" w:rsidRDefault="00D8044D">
      <w:pPr>
        <w:spacing w:after="0" w:line="240" w:lineRule="auto"/>
      </w:pPr>
      <w:r>
        <w:separator/>
      </w:r>
    </w:p>
  </w:footnote>
  <w:footnote w:type="continuationSeparator" w:id="0">
    <w:p w:rsidR="00D8044D" w:rsidRDefault="00D80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A7CAF"/>
    <w:rsid w:val="000E6356"/>
    <w:rsid w:val="007C475C"/>
    <w:rsid w:val="008B7F39"/>
    <w:rsid w:val="00961074"/>
    <w:rsid w:val="00D8044D"/>
    <w:rsid w:val="00FA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C4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475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C4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47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6781</Words>
  <Characters>38656</Characters>
  <Application>Microsoft Office Word</Application>
  <DocSecurity>2</DocSecurity>
  <Lines>322</Lines>
  <Paragraphs>90</Paragraphs>
  <ScaleCrop>false</ScaleCrop>
  <Company>КонсультантПлюс Версия 4017.00.95</Company>
  <LinksUpToDate>false</LinksUpToDate>
  <CharactersWithSpaces>45347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dc:title>
  <dc:creator>Александр</dc:creator>
  <cp:lastModifiedBy>Александр</cp:lastModifiedBy>
  <cp:revision>2</cp:revision>
  <dcterms:created xsi:type="dcterms:W3CDTF">2019-01-16T13:17:00Z</dcterms:created>
  <dcterms:modified xsi:type="dcterms:W3CDTF">2019-01-16T13:17:00Z</dcterms:modified>
</cp:coreProperties>
</file>