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6C8F" w:rsidRDefault="00463B80">
      <w:pPr>
        <w:pStyle w:val="ConsPlusTitle"/>
        <w:jc w:val="center"/>
        <w:outlineLvl w:val="0"/>
      </w:pPr>
      <w:r w:rsidRPr="00A16C8F">
        <w:t>ПРАВИТЕЛЬСТВО РОССИЙСКОЙ ФЕДЕРАЦИИ</w:t>
      </w:r>
    </w:p>
    <w:p w:rsidR="00000000" w:rsidRPr="00A16C8F" w:rsidRDefault="00463B80">
      <w:pPr>
        <w:pStyle w:val="ConsPlusTitle"/>
        <w:jc w:val="center"/>
      </w:pPr>
    </w:p>
    <w:p w:rsidR="00000000" w:rsidRPr="00A16C8F" w:rsidRDefault="00463B80">
      <w:pPr>
        <w:pStyle w:val="ConsPlusTitle"/>
        <w:jc w:val="center"/>
      </w:pPr>
      <w:r w:rsidRPr="00A16C8F">
        <w:t>ПОСТАНОВЛЕНИЕ</w:t>
      </w:r>
    </w:p>
    <w:p w:rsidR="00000000" w:rsidRPr="00A16C8F" w:rsidRDefault="00463B80">
      <w:pPr>
        <w:pStyle w:val="ConsPlusTitle"/>
        <w:jc w:val="center"/>
      </w:pPr>
      <w:r w:rsidRPr="00A16C8F">
        <w:t>от 26 января 2005 г. N 38</w:t>
      </w:r>
    </w:p>
    <w:p w:rsidR="00000000" w:rsidRPr="00A16C8F" w:rsidRDefault="00463B80">
      <w:pPr>
        <w:pStyle w:val="ConsPlusTitle"/>
        <w:jc w:val="center"/>
      </w:pPr>
    </w:p>
    <w:p w:rsidR="00000000" w:rsidRPr="00A16C8F" w:rsidRDefault="00463B80">
      <w:pPr>
        <w:pStyle w:val="ConsPlusTitle"/>
        <w:jc w:val="center"/>
      </w:pPr>
      <w:r w:rsidRPr="00A16C8F">
        <w:t>ОБ ОБЕСПЕЧЕНИИ СЛУЖЕБНЫМ И ГРАЖДАНСКИМ ОРУЖИЕМ,</w:t>
      </w:r>
    </w:p>
    <w:p w:rsidR="00000000" w:rsidRPr="00A16C8F" w:rsidRDefault="00463B80">
      <w:pPr>
        <w:pStyle w:val="ConsPlusTitle"/>
        <w:jc w:val="center"/>
      </w:pPr>
      <w:r w:rsidRPr="00A16C8F">
        <w:t>ПАТРОНАМИ К НЕМУ И СПЕЦИАЛЬНЫМИ СРЕДСТВАМИ РАБОТНИКОВ</w:t>
      </w:r>
    </w:p>
    <w:p w:rsidR="00000000" w:rsidRPr="00A16C8F" w:rsidRDefault="00463B80">
      <w:pPr>
        <w:pStyle w:val="ConsPlusTitle"/>
        <w:jc w:val="center"/>
      </w:pPr>
      <w:r w:rsidRPr="00A16C8F">
        <w:t>ОРГАНИЗАЦИЙ ФЕДЕРАЛЬНОЙ ПОЧТОВОЙ СВЯЗИ</w:t>
      </w:r>
    </w:p>
    <w:p w:rsidR="00A16C8F" w:rsidRPr="00A16C8F" w:rsidRDefault="00A16C8F">
      <w:pPr>
        <w:pStyle w:val="ConsPlusNormal"/>
        <w:ind w:firstLine="540"/>
        <w:jc w:val="both"/>
        <w:rPr>
          <w:lang w:val="en-US"/>
        </w:rPr>
      </w:pPr>
    </w:p>
    <w:p w:rsidR="00000000" w:rsidRPr="00A16C8F" w:rsidRDefault="00463B80">
      <w:pPr>
        <w:pStyle w:val="ConsPlusNormal"/>
        <w:ind w:firstLine="540"/>
        <w:jc w:val="both"/>
      </w:pPr>
      <w:r w:rsidRPr="00A16C8F">
        <w:t xml:space="preserve">В соответствии со </w:t>
      </w:r>
      <w:r w:rsidRPr="00A16C8F">
        <w:t>статьей 20</w:t>
      </w:r>
      <w:r w:rsidRPr="00A16C8F">
        <w:t xml:space="preserve"> Федерального закон</w:t>
      </w:r>
      <w:r w:rsidRPr="00A16C8F">
        <w:t xml:space="preserve">а "О почтовой связи" и </w:t>
      </w:r>
      <w:r w:rsidRPr="00A16C8F">
        <w:t>статьями 3,</w:t>
      </w:r>
      <w:r w:rsidRPr="00A16C8F">
        <w:t xml:space="preserve"> </w:t>
      </w:r>
      <w:r w:rsidRPr="00A16C8F">
        <w:t>4</w:t>
      </w:r>
      <w:r w:rsidRPr="00A16C8F">
        <w:t xml:space="preserve"> и </w:t>
      </w:r>
      <w:r w:rsidRPr="00A16C8F">
        <w:t>12</w:t>
      </w:r>
      <w:r w:rsidRPr="00A16C8F">
        <w:t xml:space="preserve"> Федерального закона "Об оружии" Правительство Российской Федерации постановляет: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1. Утвердить прилагаемые: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нормы</w:t>
      </w:r>
      <w:r w:rsidRPr="00A16C8F">
        <w:t xml:space="preserve"> обеспечения оружием работников организаций федеральной почтовой связи, которым при выполнении задач по охране почтовых отправлений и денежных средств предоставлено право ношения и применения служебного и гражданского оружия, а та</w:t>
      </w:r>
      <w:r w:rsidRPr="00A16C8F">
        <w:t>кже специальных средств;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нормы</w:t>
      </w:r>
      <w:r w:rsidRPr="00A16C8F">
        <w:t xml:space="preserve"> обеспечения патронами к служебному и гражданскому короткоствольному и бесствольному оружию работников организаций федеральной почтовой связи, которым при выполнении задач по охране почтовых о</w:t>
      </w:r>
      <w:r w:rsidRPr="00A16C8F">
        <w:t>тправлений и денежных средств предоставлено право ношения и применения служебного и гражданского оружия, а также специальных средств;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перечень</w:t>
      </w:r>
      <w:r w:rsidRPr="00A16C8F">
        <w:t xml:space="preserve"> типов и моделей служебного и гражданского оружия, патронов к нему и специаль</w:t>
      </w:r>
      <w:r w:rsidRPr="00A16C8F">
        <w:t>ных средств для оснащения организаций федеральной почтовой связи.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2. Министерству информационных технологий и связи Российской Федерации: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 xml:space="preserve">утвердить по согласованию с Министерством внутренних дел Российской Федерации инструкцию о </w:t>
      </w:r>
      <w:r w:rsidRPr="00A16C8F">
        <w:t>порядке</w:t>
      </w:r>
      <w:r w:rsidRPr="00A16C8F">
        <w:t xml:space="preserve"> приобретения, учета, передачи, хранения, выдачи, транспортирования и использования организациями федеральной почтовой связи служебного и гражданского оружия, патронов к нему и специальных средств, а также программу подготовки работников этих организаций к</w:t>
      </w:r>
      <w:r w:rsidRPr="00A16C8F">
        <w:t xml:space="preserve"> действиям в условиях, связанных с применением служебного и гражданского оружия, а также специальных средств;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обеспечить подготовку работников организаций федеральной почтовой связи к действиям в условиях, связанных с применением служебного и гражданского оружия, а также специальных средств.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 xml:space="preserve">3. Признать утратившим силу </w:t>
      </w:r>
      <w:r w:rsidRPr="00A16C8F">
        <w:t>Постановление</w:t>
      </w:r>
      <w:r w:rsidRPr="00A16C8F">
        <w:t xml:space="preserve"> Правительства Российской Федерации от 24 марта 2000 г. N 248 "Об обеспечении служебным оружием, патронами к оружию и специальными средствами должностных лиц организаций федеральной почтовой св</w:t>
      </w:r>
      <w:r w:rsidRPr="00A16C8F">
        <w:t>язи" (Собрание законодательства Российской Федерации, 2000, N 14, ст. 1488).</w:t>
      </w: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jc w:val="right"/>
      </w:pPr>
      <w:r w:rsidRPr="00A16C8F">
        <w:t>Председатель Правительства</w:t>
      </w:r>
    </w:p>
    <w:p w:rsidR="00000000" w:rsidRPr="00A16C8F" w:rsidRDefault="00463B80">
      <w:pPr>
        <w:pStyle w:val="ConsPlusNormal"/>
        <w:jc w:val="right"/>
      </w:pPr>
      <w:r w:rsidRPr="00A16C8F">
        <w:t>Российской Федерации</w:t>
      </w:r>
    </w:p>
    <w:p w:rsidR="00000000" w:rsidRPr="00A16C8F" w:rsidRDefault="00463B80">
      <w:pPr>
        <w:pStyle w:val="ConsPlusNormal"/>
        <w:jc w:val="right"/>
      </w:pPr>
      <w:r w:rsidRPr="00A16C8F">
        <w:t>М.ФРАДКОВ</w:t>
      </w: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jc w:val="right"/>
        <w:outlineLvl w:val="0"/>
      </w:pPr>
      <w:r w:rsidRPr="00A16C8F">
        <w:lastRenderedPageBreak/>
        <w:t>Утверждены</w:t>
      </w:r>
    </w:p>
    <w:p w:rsidR="00000000" w:rsidRPr="00A16C8F" w:rsidRDefault="00463B80">
      <w:pPr>
        <w:pStyle w:val="ConsPlusNormal"/>
        <w:jc w:val="right"/>
      </w:pPr>
      <w:r w:rsidRPr="00A16C8F">
        <w:t>Постановлением Правительства</w:t>
      </w:r>
    </w:p>
    <w:p w:rsidR="00000000" w:rsidRPr="00A16C8F" w:rsidRDefault="00463B80">
      <w:pPr>
        <w:pStyle w:val="ConsPlusNormal"/>
        <w:jc w:val="right"/>
      </w:pPr>
      <w:r w:rsidRPr="00A16C8F">
        <w:t>Российской Федерации</w:t>
      </w:r>
    </w:p>
    <w:p w:rsidR="00000000" w:rsidRPr="00A16C8F" w:rsidRDefault="00463B80">
      <w:pPr>
        <w:pStyle w:val="ConsPlusNormal"/>
        <w:jc w:val="right"/>
      </w:pPr>
      <w:r w:rsidRPr="00A16C8F">
        <w:t>от 26 января 2005 г. N 38</w:t>
      </w: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Title"/>
        <w:jc w:val="center"/>
      </w:pPr>
      <w:bookmarkStart w:id="0" w:name="Par36"/>
      <w:bookmarkEnd w:id="0"/>
      <w:r w:rsidRPr="00A16C8F">
        <w:t>НОРМЫ</w:t>
      </w:r>
    </w:p>
    <w:p w:rsidR="00000000" w:rsidRPr="00A16C8F" w:rsidRDefault="00463B80">
      <w:pPr>
        <w:pStyle w:val="ConsPlusTitle"/>
        <w:jc w:val="center"/>
      </w:pPr>
      <w:r w:rsidRPr="00A16C8F">
        <w:t>ОБЕСПЕЧЕНИЯ</w:t>
      </w:r>
      <w:r w:rsidRPr="00A16C8F">
        <w:t xml:space="preserve"> ОРУЖИЕМ РАБОТНИКОВ</w:t>
      </w:r>
    </w:p>
    <w:p w:rsidR="00000000" w:rsidRPr="00A16C8F" w:rsidRDefault="00463B80">
      <w:pPr>
        <w:pStyle w:val="ConsPlusTitle"/>
        <w:jc w:val="center"/>
      </w:pPr>
      <w:r w:rsidRPr="00A16C8F">
        <w:t>ОРГАНИЗАЦИЙ ФЕДЕРАЛЬНОЙ ПОЧТОВОЙ СВЯЗИ,</w:t>
      </w:r>
    </w:p>
    <w:p w:rsidR="00000000" w:rsidRPr="00A16C8F" w:rsidRDefault="00463B80">
      <w:pPr>
        <w:pStyle w:val="ConsPlusTitle"/>
        <w:jc w:val="center"/>
      </w:pPr>
      <w:r w:rsidRPr="00A16C8F">
        <w:t>КОТОРЫМ ПРИ ВЫПОЛНЕНИИ ЗАДАЧ ПО ОХРАНЕ ПОЧТОВЫХ</w:t>
      </w:r>
    </w:p>
    <w:p w:rsidR="00000000" w:rsidRPr="00A16C8F" w:rsidRDefault="00463B80">
      <w:pPr>
        <w:pStyle w:val="ConsPlusTitle"/>
        <w:jc w:val="center"/>
      </w:pPr>
      <w:r w:rsidRPr="00A16C8F">
        <w:t>ОТПРАВЛЕНИЙ И ДЕНЕЖНЫХ СРЕДСТВ ПРЕДОСТАВЛЕНО ПРАВО</w:t>
      </w:r>
    </w:p>
    <w:p w:rsidR="00000000" w:rsidRPr="00A16C8F" w:rsidRDefault="00463B80">
      <w:pPr>
        <w:pStyle w:val="ConsPlusTitle"/>
        <w:jc w:val="center"/>
      </w:pPr>
      <w:r w:rsidRPr="00A16C8F">
        <w:t>НОШЕНИЯ И ПРИМЕНЕНИЯ СЛУЖЕБНОГО И ГРАЖДАНСКОГО</w:t>
      </w:r>
    </w:p>
    <w:p w:rsidR="00000000" w:rsidRPr="00A16C8F" w:rsidRDefault="00463B80">
      <w:pPr>
        <w:pStyle w:val="ConsPlusTitle"/>
        <w:jc w:val="center"/>
      </w:pPr>
      <w:r w:rsidRPr="00A16C8F">
        <w:t>ОРУЖИЯ, А ТАКЖЕ СПЕЦИАЛЬНЫХ СРЕДСТВ</w:t>
      </w:r>
    </w:p>
    <w:p w:rsidR="00000000" w:rsidRPr="00A16C8F" w:rsidRDefault="00463B8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A16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6C8F" w:rsidRDefault="00463B8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6C8F" w:rsidRDefault="00463B8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Список изменяющих документов</w:t>
            </w:r>
          </w:p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(в ред. </w:t>
            </w:r>
            <w:r w:rsidRPr="00A16C8F">
              <w:t>Постановления</w:t>
            </w:r>
            <w:r w:rsidRPr="00A16C8F">
              <w:t xml:space="preserve"> Правительства РФ от 25.07.2020 N 1117)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6C8F" w:rsidRDefault="00463B80">
            <w:pPr>
              <w:pStyle w:val="ConsPlusNormal"/>
              <w:jc w:val="center"/>
            </w:pPr>
          </w:p>
        </w:tc>
      </w:tr>
    </w:tbl>
    <w:p w:rsidR="00000000" w:rsidRPr="00A16C8F" w:rsidRDefault="00463B80">
      <w:pPr>
        <w:pStyle w:val="ConsPlusNormal"/>
        <w:jc w:val="both"/>
      </w:pPr>
    </w:p>
    <w:p w:rsidR="00000000" w:rsidRPr="00A16C8F" w:rsidRDefault="00463B80">
      <w:pPr>
        <w:pStyle w:val="ConsPlusNormal"/>
        <w:jc w:val="right"/>
      </w:pPr>
      <w:r w:rsidRPr="00A16C8F">
        <w:t>(штук)</w:t>
      </w:r>
    </w:p>
    <w:p w:rsidR="00000000" w:rsidRPr="00A16C8F" w:rsidRDefault="00463B8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629"/>
        <w:gridCol w:w="1615"/>
        <w:gridCol w:w="1615"/>
        <w:gridCol w:w="1617"/>
      </w:tblGrid>
      <w:tr w:rsidR="00000000" w:rsidRPr="00A16C8F">
        <w:tc>
          <w:tcPr>
            <w:tcW w:w="4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Наименование должности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Служебные писто</w:t>
            </w:r>
            <w:r w:rsidRPr="00A16C8F">
              <w:t>леты (револьверы)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Гражданское оружие самообороны (газовое оружие, огнестрельное оружие ограниченного поражения)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Другое гражданское оружие самообороны </w:t>
            </w:r>
            <w:r w:rsidRPr="00A16C8F">
              <w:t>&lt;1&gt;</w:t>
            </w:r>
          </w:p>
        </w:tc>
      </w:tr>
      <w:tr w:rsidR="00000000" w:rsidRPr="00A16C8F">
        <w:tc>
          <w:tcPr>
            <w:tcW w:w="9052" w:type="dxa"/>
            <w:gridSpan w:val="5"/>
            <w:tcBorders>
              <w:top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  <w:outlineLvl w:val="1"/>
            </w:pPr>
            <w:r w:rsidRPr="00A16C8F">
              <w:t>I. Акционерное общество "Почта России",</w:t>
            </w:r>
          </w:p>
          <w:p w:rsidR="00000000" w:rsidRPr="00A16C8F" w:rsidRDefault="00463B80">
            <w:pPr>
              <w:pStyle w:val="ConsPlusNormal"/>
              <w:jc w:val="center"/>
            </w:pPr>
            <w:r w:rsidRPr="00A16C8F">
              <w:t>федеральное государственное унитарное</w:t>
            </w:r>
            <w:r w:rsidRPr="00A16C8F">
              <w:t xml:space="preserve"> предприятие "Почта Крыма"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Начальник (заместитель начальника) отделения почтовой связи, почтамта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2.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Оператор по сопровождению и обмену почтовых отправлений и денежных средств</w:t>
            </w:r>
          </w:p>
        </w:tc>
        <w:tc>
          <w:tcPr>
            <w:tcW w:w="1615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  <w:tc>
          <w:tcPr>
            <w:tcW w:w="1615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-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3.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Почтальон по сопровождению и обмену почтовых отправлений и денежных средств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4.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Водитель автомобиля, осуществляющий обязанности почтальона по сопровождению и обмену почтовых отправлений и денежных средств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5.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Начальник (кассир-оператор) главной (транзитной) кассы</w:t>
            </w:r>
          </w:p>
        </w:tc>
        <w:tc>
          <w:tcPr>
            <w:tcW w:w="1615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  <w:tc>
          <w:tcPr>
            <w:tcW w:w="1615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-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lastRenderedPageBreak/>
              <w:t>6.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Ответственный дежурный по обмену почтовых отправлений и денежных средств прижелезнодорожного почтамта, отделения перевозки почты при железнодорожных станциях и аэропортах</w:t>
            </w:r>
          </w:p>
        </w:tc>
        <w:tc>
          <w:tcPr>
            <w:tcW w:w="1615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  <w:tc>
          <w:tcPr>
            <w:tcW w:w="1615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-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7.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 xml:space="preserve">Начальник </w:t>
            </w:r>
            <w:r w:rsidRPr="00A16C8F">
              <w:t>почтового вагона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8.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Руководитель направления поддержки сети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9.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Почтальон по доставке денежных средств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10.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Почтальон по доставке почтовых отправлений и денежных средств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11.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Водитель автомобиля по сопровождению денежных средств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12.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 xml:space="preserve">Водитель автомобиля по доставке EMS </w:t>
            </w:r>
            <w:r w:rsidRPr="00A16C8F">
              <w:t>&lt;2&gt;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13.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Водитель-курьер</w:t>
            </w:r>
          </w:p>
        </w:tc>
        <w:tc>
          <w:tcPr>
            <w:tcW w:w="3230" w:type="dxa"/>
            <w:gridSpan w:val="2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 или 1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</w:tr>
      <w:tr w:rsidR="00000000" w:rsidRPr="00A16C8F">
        <w:tc>
          <w:tcPr>
            <w:tcW w:w="9052" w:type="dxa"/>
            <w:gridSpan w:val="5"/>
          </w:tcPr>
          <w:p w:rsidR="00000000" w:rsidRPr="00A16C8F" w:rsidRDefault="00463B80">
            <w:pPr>
              <w:pStyle w:val="ConsPlusNormal"/>
              <w:jc w:val="center"/>
              <w:outlineLvl w:val="1"/>
            </w:pPr>
            <w:r w:rsidRPr="00A16C8F">
              <w:t>II. Федеральное государственное унитарное предприятие</w:t>
            </w:r>
          </w:p>
          <w:p w:rsidR="00000000" w:rsidRPr="00A16C8F" w:rsidRDefault="00463B80">
            <w:pPr>
              <w:pStyle w:val="ConsPlusNormal"/>
              <w:jc w:val="center"/>
            </w:pPr>
            <w:r w:rsidRPr="00A16C8F">
              <w:t>"Главный центр специальной связи"</w:t>
            </w:r>
          </w:p>
        </w:tc>
      </w:tr>
      <w:tr w:rsidR="00000000" w:rsidRPr="00A16C8F">
        <w:tc>
          <w:tcPr>
            <w:tcW w:w="576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1.</w:t>
            </w:r>
          </w:p>
        </w:tc>
        <w:tc>
          <w:tcPr>
            <w:tcW w:w="3629" w:type="dxa"/>
          </w:tcPr>
          <w:p w:rsidR="00000000" w:rsidRPr="00A16C8F" w:rsidRDefault="00463B80">
            <w:pPr>
              <w:pStyle w:val="ConsPlusNormal"/>
            </w:pPr>
            <w:r w:rsidRPr="00A16C8F">
              <w:t>Младший фельдъегерь</w:t>
            </w:r>
          </w:p>
        </w:tc>
        <w:tc>
          <w:tcPr>
            <w:tcW w:w="1615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  <w:tc>
          <w:tcPr>
            <w:tcW w:w="1615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-</w:t>
            </w:r>
          </w:p>
        </w:tc>
        <w:tc>
          <w:tcPr>
            <w:tcW w:w="1617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-</w:t>
            </w:r>
          </w:p>
        </w:tc>
      </w:tr>
      <w:tr w:rsidR="00000000" w:rsidRPr="00A16C8F">
        <w:tc>
          <w:tcPr>
            <w:tcW w:w="576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2.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</w:pPr>
            <w:r w:rsidRPr="00A16C8F">
              <w:t>Водитель - младший фельдъегерь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-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-</w:t>
            </w:r>
          </w:p>
        </w:tc>
      </w:tr>
    </w:tbl>
    <w:p w:rsidR="00000000" w:rsidRPr="00A16C8F" w:rsidRDefault="00463B80">
      <w:pPr>
        <w:pStyle w:val="ConsPlusNormal"/>
        <w:jc w:val="both"/>
      </w:pPr>
    </w:p>
    <w:p w:rsidR="00000000" w:rsidRPr="00A16C8F" w:rsidRDefault="00463B80">
      <w:pPr>
        <w:pStyle w:val="ConsPlusNormal"/>
        <w:ind w:firstLine="540"/>
        <w:jc w:val="both"/>
      </w:pPr>
      <w:r w:rsidRPr="00A16C8F">
        <w:t>--------------------------------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bookmarkStart w:id="1" w:name="Par122"/>
      <w:bookmarkEnd w:id="1"/>
      <w:r w:rsidRPr="00A16C8F">
        <w:t>&lt;1&gt; Механические распылители, аэрозольные и другие устройства, снаряженные слезоточивыми или раздражающими веществами, электрошоковые устройства и искровые разрядники.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bookmarkStart w:id="2" w:name="Par123"/>
      <w:bookmarkEnd w:id="2"/>
      <w:r w:rsidRPr="00A16C8F">
        <w:t>&lt;2&gt; Express Mail Service (международный сервис экспресс-доставки почтовой ко</w:t>
      </w:r>
      <w:r w:rsidRPr="00A16C8F">
        <w:t>рреспонденции).</w:t>
      </w:r>
    </w:p>
    <w:p w:rsidR="00000000" w:rsidRPr="00A16C8F" w:rsidRDefault="00463B80">
      <w:pPr>
        <w:pStyle w:val="ConsPlusNormal"/>
        <w:jc w:val="both"/>
      </w:pPr>
    </w:p>
    <w:p w:rsidR="00000000" w:rsidRPr="00A16C8F" w:rsidRDefault="00463B80">
      <w:pPr>
        <w:pStyle w:val="ConsPlusNormal"/>
        <w:ind w:firstLine="540"/>
        <w:jc w:val="both"/>
      </w:pPr>
      <w:r w:rsidRPr="00A16C8F">
        <w:t>Примечание. Определение конкретного типа и модели служебного или гражданского оружия, подлежащего выдаче работникам организаций федеральной почтовой связи, осуществляется руководителями этих организаций.</w:t>
      </w: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  <w:rPr>
          <w:lang w:val="en-US"/>
        </w:rPr>
      </w:pPr>
    </w:p>
    <w:p w:rsidR="00A16C8F" w:rsidRPr="00A16C8F" w:rsidRDefault="00A16C8F">
      <w:pPr>
        <w:pStyle w:val="ConsPlusNormal"/>
        <w:ind w:firstLine="540"/>
        <w:jc w:val="both"/>
        <w:rPr>
          <w:lang w:val="en-US"/>
        </w:rPr>
      </w:pPr>
    </w:p>
    <w:p w:rsidR="00000000" w:rsidRPr="00A16C8F" w:rsidRDefault="00463B80">
      <w:pPr>
        <w:pStyle w:val="ConsPlusNormal"/>
        <w:jc w:val="right"/>
        <w:outlineLvl w:val="0"/>
      </w:pPr>
      <w:r w:rsidRPr="00A16C8F">
        <w:lastRenderedPageBreak/>
        <w:t>Утверждены</w:t>
      </w:r>
    </w:p>
    <w:p w:rsidR="00000000" w:rsidRPr="00A16C8F" w:rsidRDefault="00463B80">
      <w:pPr>
        <w:pStyle w:val="ConsPlusNormal"/>
        <w:jc w:val="right"/>
      </w:pPr>
      <w:r w:rsidRPr="00A16C8F">
        <w:t>Постановлением Прав</w:t>
      </w:r>
      <w:r w:rsidRPr="00A16C8F">
        <w:t>ительства</w:t>
      </w:r>
    </w:p>
    <w:p w:rsidR="00000000" w:rsidRPr="00A16C8F" w:rsidRDefault="00463B80">
      <w:pPr>
        <w:pStyle w:val="ConsPlusNormal"/>
        <w:jc w:val="right"/>
      </w:pPr>
      <w:r w:rsidRPr="00A16C8F">
        <w:t>Российской Федерации</w:t>
      </w:r>
    </w:p>
    <w:p w:rsidR="00000000" w:rsidRPr="00A16C8F" w:rsidRDefault="00463B80">
      <w:pPr>
        <w:pStyle w:val="ConsPlusNormal"/>
        <w:jc w:val="right"/>
      </w:pPr>
      <w:r w:rsidRPr="00A16C8F">
        <w:t>от 26 января 2005 г. N 38</w:t>
      </w: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Title"/>
        <w:jc w:val="center"/>
      </w:pPr>
      <w:bookmarkStart w:id="3" w:name="Par136"/>
      <w:bookmarkEnd w:id="3"/>
      <w:r w:rsidRPr="00A16C8F">
        <w:t>НОРМЫ</w:t>
      </w:r>
    </w:p>
    <w:p w:rsidR="00000000" w:rsidRPr="00A16C8F" w:rsidRDefault="00463B80">
      <w:pPr>
        <w:pStyle w:val="ConsPlusTitle"/>
        <w:jc w:val="center"/>
      </w:pPr>
      <w:r w:rsidRPr="00A16C8F">
        <w:t>ОБЕСПЕЧЕНИЯ ПАТРОНАМИ</w:t>
      </w:r>
    </w:p>
    <w:p w:rsidR="00000000" w:rsidRPr="00A16C8F" w:rsidRDefault="00463B80">
      <w:pPr>
        <w:pStyle w:val="ConsPlusTitle"/>
        <w:jc w:val="center"/>
      </w:pPr>
      <w:r w:rsidRPr="00A16C8F">
        <w:t>К СЛУЖЕБНОМУ И ГРАЖДАНСКОМУ КОРОТКОСТВОЛЬНОМУ</w:t>
      </w:r>
    </w:p>
    <w:p w:rsidR="00000000" w:rsidRPr="00A16C8F" w:rsidRDefault="00463B80">
      <w:pPr>
        <w:pStyle w:val="ConsPlusTitle"/>
        <w:jc w:val="center"/>
      </w:pPr>
      <w:r w:rsidRPr="00A16C8F">
        <w:t>И БЕССТВОЛЬНОМУ ОРУЖИЮ РАБОТНИКОВ ОРГАНИЗАЦИЙ</w:t>
      </w:r>
    </w:p>
    <w:p w:rsidR="00000000" w:rsidRPr="00A16C8F" w:rsidRDefault="00463B80">
      <w:pPr>
        <w:pStyle w:val="ConsPlusTitle"/>
        <w:jc w:val="center"/>
      </w:pPr>
      <w:r w:rsidRPr="00A16C8F">
        <w:t>ФЕДЕРАЛЬНОЙ ПОЧТОВОЙ СВЯЗИ, КОТОРЫМ ПРИ ВЫПОЛНЕНИИ</w:t>
      </w:r>
    </w:p>
    <w:p w:rsidR="00000000" w:rsidRPr="00A16C8F" w:rsidRDefault="00463B80">
      <w:pPr>
        <w:pStyle w:val="ConsPlusTitle"/>
        <w:jc w:val="center"/>
      </w:pPr>
      <w:r w:rsidRPr="00A16C8F">
        <w:t>ЗАДАЧ ПО ОХРАНЕ</w:t>
      </w:r>
      <w:r w:rsidRPr="00A16C8F">
        <w:t xml:space="preserve"> ПОЧТОВЫХ ОТПРАВЛЕНИЙ И ДЕНЕЖНЫХ СРЕДСТВ</w:t>
      </w:r>
    </w:p>
    <w:p w:rsidR="00000000" w:rsidRPr="00A16C8F" w:rsidRDefault="00463B80">
      <w:pPr>
        <w:pStyle w:val="ConsPlusTitle"/>
        <w:jc w:val="center"/>
      </w:pPr>
      <w:r w:rsidRPr="00A16C8F">
        <w:t>ПРЕДОСТАВЛЕНО ПРАВО НОШЕНИЯ И ПРИМЕНЕНИЯ</w:t>
      </w:r>
    </w:p>
    <w:p w:rsidR="00000000" w:rsidRPr="00A16C8F" w:rsidRDefault="00463B80">
      <w:pPr>
        <w:pStyle w:val="ConsPlusTitle"/>
        <w:jc w:val="center"/>
      </w:pPr>
      <w:r w:rsidRPr="00A16C8F">
        <w:t>СЛУЖЕБНОГО И ГРАЖДАНСКОГО ОРУЖИЯ,</w:t>
      </w:r>
    </w:p>
    <w:p w:rsidR="00000000" w:rsidRPr="00A16C8F" w:rsidRDefault="00463B80">
      <w:pPr>
        <w:pStyle w:val="ConsPlusTitle"/>
        <w:jc w:val="center"/>
      </w:pPr>
      <w:r w:rsidRPr="00A16C8F">
        <w:t>А ТАКЖЕ СПЕЦИАЛЬНЫХ СРЕДСТВ</w:t>
      </w:r>
    </w:p>
    <w:p w:rsidR="00000000" w:rsidRPr="00A16C8F" w:rsidRDefault="00463B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84"/>
        <w:gridCol w:w="1980"/>
        <w:gridCol w:w="1531"/>
        <w:gridCol w:w="1531"/>
        <w:gridCol w:w="1531"/>
      </w:tblGrid>
      <w:tr w:rsidR="00000000" w:rsidRPr="00A16C8F">
        <w:tc>
          <w:tcPr>
            <w:tcW w:w="9011" w:type="dxa"/>
            <w:gridSpan w:val="6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right"/>
            </w:pPr>
            <w:r w:rsidRPr="00A16C8F">
              <w:t>(штук)</w:t>
            </w:r>
          </w:p>
        </w:tc>
      </w:tr>
      <w:tr w:rsidR="00000000" w:rsidRPr="00A16C8F"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Наименование оружия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Неснижаемый запас патронов (на единицу оружия)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Расход патронов</w:t>
            </w:r>
          </w:p>
        </w:tc>
      </w:tr>
      <w:tr w:rsidR="00000000" w:rsidRPr="00A16C8F">
        <w:tc>
          <w:tcPr>
            <w:tcW w:w="2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на проверку боя оружия и приведение его к нормальному бою </w:t>
            </w:r>
            <w:r w:rsidRPr="00A16C8F">
              <w:t>&lt;1&gt;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на учебную и тренировочную стрельбу </w:t>
            </w:r>
            <w:r w:rsidRPr="00A16C8F">
              <w:t>&lt;2&gt;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для проведения контрольного отстр</w:t>
            </w:r>
            <w:r w:rsidRPr="00A16C8F">
              <w:t xml:space="preserve">ела </w:t>
            </w:r>
            <w:r w:rsidRPr="00A16C8F">
              <w:t>&lt;3&gt;</w:t>
            </w:r>
          </w:p>
        </w:tc>
      </w:tr>
      <w:tr w:rsidR="00000000" w:rsidRPr="00A16C8F">
        <w:tc>
          <w:tcPr>
            <w:tcW w:w="454" w:type="dxa"/>
            <w:tcBorders>
              <w:top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1.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Pr="00A16C8F" w:rsidRDefault="00463B80">
            <w:pPr>
              <w:pStyle w:val="ConsPlusNormal"/>
            </w:pPr>
            <w:r w:rsidRPr="00A16C8F">
              <w:t>Служебный пистолет (револьвер)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Pr="00A16C8F" w:rsidRDefault="00463B80">
            <w:pPr>
              <w:pStyle w:val="ConsPlusNormal"/>
            </w:pPr>
            <w:r w:rsidRPr="00A16C8F">
              <w:t>по 2 снаряженных магазина (обоймы, барабана)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8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80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3 </w:t>
            </w:r>
            <w:r w:rsidRPr="00A16C8F">
              <w:t>&lt;4&gt;</w:t>
            </w:r>
          </w:p>
        </w:tc>
      </w:tr>
      <w:tr w:rsidR="00000000" w:rsidRPr="00A16C8F">
        <w:tc>
          <w:tcPr>
            <w:tcW w:w="454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2.</w:t>
            </w:r>
          </w:p>
        </w:tc>
        <w:tc>
          <w:tcPr>
            <w:tcW w:w="1984" w:type="dxa"/>
          </w:tcPr>
          <w:p w:rsidR="00000000" w:rsidRPr="00A16C8F" w:rsidRDefault="00463B80">
            <w:pPr>
              <w:pStyle w:val="ConsPlusNormal"/>
            </w:pPr>
            <w:r w:rsidRPr="00A16C8F">
              <w:t>Гражданское огнестрельное бесствольное оружие самообороны</w:t>
            </w:r>
          </w:p>
        </w:tc>
        <w:tc>
          <w:tcPr>
            <w:tcW w:w="1980" w:type="dxa"/>
          </w:tcPr>
          <w:p w:rsidR="00000000" w:rsidRPr="00A16C8F" w:rsidRDefault="00463B80">
            <w:pPr>
              <w:pStyle w:val="ConsPlusNormal"/>
            </w:pPr>
            <w:r w:rsidRPr="00A16C8F">
              <w:t>по 2 снаряженных магазина (обоймы, барабана)</w:t>
            </w:r>
          </w:p>
        </w:tc>
        <w:tc>
          <w:tcPr>
            <w:tcW w:w="1531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8</w:t>
            </w:r>
          </w:p>
        </w:tc>
        <w:tc>
          <w:tcPr>
            <w:tcW w:w="1531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80</w:t>
            </w:r>
          </w:p>
        </w:tc>
        <w:tc>
          <w:tcPr>
            <w:tcW w:w="1531" w:type="dxa"/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3 </w:t>
            </w:r>
            <w:r w:rsidRPr="00A16C8F">
              <w:t>&lt;4&gt;</w:t>
            </w:r>
          </w:p>
        </w:tc>
      </w:tr>
      <w:tr w:rsidR="00000000" w:rsidRPr="00A16C8F">
        <w:tc>
          <w:tcPr>
            <w:tcW w:w="454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</w:pPr>
            <w:r w:rsidRPr="00A16C8F">
              <w:t>Гражданское газовое оружие с патронами газового, сигнального и травматического действия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</w:pPr>
            <w:r w:rsidRPr="00A16C8F">
              <w:t>по 2 снаряженных магазина (обоймы, барабана)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8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80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3 </w:t>
            </w:r>
            <w:r w:rsidRPr="00A16C8F">
              <w:t>&lt;4&gt;</w:t>
            </w:r>
          </w:p>
        </w:tc>
      </w:tr>
    </w:tbl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  <w:r w:rsidRPr="00A16C8F">
        <w:t>--------------------------------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bookmarkStart w:id="4" w:name="Par173"/>
      <w:bookmarkEnd w:id="4"/>
      <w:r w:rsidRPr="00A16C8F">
        <w:t>&lt;1&gt; Из расчета на каждую единицу оружия 2 раза в год.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bookmarkStart w:id="5" w:name="Par174"/>
      <w:bookmarkEnd w:id="5"/>
      <w:r w:rsidRPr="00A16C8F">
        <w:t xml:space="preserve">&lt;2&gt; Из расчета на каждого работника организации федеральной почтовой связи, которому </w:t>
      </w:r>
      <w:r w:rsidRPr="00A16C8F">
        <w:lastRenderedPageBreak/>
        <w:t>при выполнении задач по охране почтовых отправлений и денежных средств предоставлено право ношения и применения служебного и гражданского оружия, а также специальных средс</w:t>
      </w:r>
      <w:r w:rsidRPr="00A16C8F">
        <w:t>тв, в год.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bookmarkStart w:id="6" w:name="Par175"/>
      <w:bookmarkEnd w:id="6"/>
      <w:r w:rsidRPr="00A16C8F">
        <w:t>&lt;3&gt; Из расчета на каждую единицу оружия 1 раз в 5 лет.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bookmarkStart w:id="7" w:name="Par176"/>
      <w:bookmarkEnd w:id="7"/>
      <w:r w:rsidRPr="00A16C8F">
        <w:t>&lt;4&gt; Из расчета на единицу оружия или каждую камору барабана револьверного типа.</w:t>
      </w: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jc w:val="right"/>
        <w:outlineLvl w:val="0"/>
      </w:pPr>
      <w:r w:rsidRPr="00A16C8F">
        <w:t>Утвержден</w:t>
      </w:r>
    </w:p>
    <w:p w:rsidR="00000000" w:rsidRPr="00A16C8F" w:rsidRDefault="00463B80">
      <w:pPr>
        <w:pStyle w:val="ConsPlusNormal"/>
        <w:jc w:val="right"/>
      </w:pPr>
      <w:r w:rsidRPr="00A16C8F">
        <w:t>Постановлением Правительства</w:t>
      </w:r>
    </w:p>
    <w:p w:rsidR="00000000" w:rsidRPr="00A16C8F" w:rsidRDefault="00463B80">
      <w:pPr>
        <w:pStyle w:val="ConsPlusNormal"/>
        <w:jc w:val="right"/>
      </w:pPr>
      <w:r w:rsidRPr="00A16C8F">
        <w:t>Российской Федерации</w:t>
      </w:r>
    </w:p>
    <w:p w:rsidR="00000000" w:rsidRPr="00A16C8F" w:rsidRDefault="00463B80">
      <w:pPr>
        <w:pStyle w:val="ConsPlusNormal"/>
        <w:jc w:val="right"/>
      </w:pPr>
      <w:r w:rsidRPr="00A16C8F">
        <w:t xml:space="preserve">от 26 января 2005 г. </w:t>
      </w:r>
      <w:r w:rsidRPr="00A16C8F">
        <w:t>N 38</w:t>
      </w: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Title"/>
        <w:jc w:val="center"/>
      </w:pPr>
      <w:bookmarkStart w:id="8" w:name="Par187"/>
      <w:bookmarkEnd w:id="8"/>
      <w:r w:rsidRPr="00A16C8F">
        <w:t>ПЕРЕЧЕНЬ</w:t>
      </w:r>
    </w:p>
    <w:p w:rsidR="00000000" w:rsidRPr="00A16C8F" w:rsidRDefault="00463B80">
      <w:pPr>
        <w:pStyle w:val="ConsPlusTitle"/>
        <w:jc w:val="center"/>
      </w:pPr>
      <w:r w:rsidRPr="00A16C8F">
        <w:t>ТИПОВ И МОДЕЛЕЙ СЛУЖЕБНОГО И ГРАЖДАНСКОГО ОРУЖИЯ,</w:t>
      </w:r>
    </w:p>
    <w:p w:rsidR="00000000" w:rsidRPr="00A16C8F" w:rsidRDefault="00463B80">
      <w:pPr>
        <w:pStyle w:val="ConsPlusTitle"/>
        <w:jc w:val="center"/>
      </w:pPr>
      <w:r w:rsidRPr="00A16C8F">
        <w:t>ПАТРОНОВ К НЕМУ И СПЕЦИАЛЬНЫХ СРЕДСТВ ДЛЯ ОСНАЩЕНИЯ</w:t>
      </w:r>
    </w:p>
    <w:p w:rsidR="00000000" w:rsidRPr="00A16C8F" w:rsidRDefault="00463B80">
      <w:pPr>
        <w:pStyle w:val="ConsPlusTitle"/>
        <w:jc w:val="center"/>
      </w:pPr>
      <w:r w:rsidRPr="00A16C8F">
        <w:t>ОРГАНИЗАЦИЙ ФЕДЕРАЛЬНОЙ ПОЧТОВОЙ СВЯЗИ</w:t>
      </w:r>
    </w:p>
    <w:p w:rsidR="00000000" w:rsidRPr="00A16C8F" w:rsidRDefault="00463B8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A16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6C8F" w:rsidRDefault="00463B8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6C8F" w:rsidRDefault="00463B8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A16C8F" w:rsidRDefault="00463B80">
            <w:pPr>
              <w:pStyle w:val="ConsPlusNormal"/>
              <w:jc w:val="center"/>
            </w:pPr>
            <w:r w:rsidRPr="00A16C8F">
              <w:t>Список изменяющих документов</w:t>
            </w:r>
          </w:p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(в ред. Постановлений Правительства РФ от 04.09.2012 </w:t>
            </w:r>
            <w:r w:rsidRPr="00A16C8F">
              <w:t>N 882</w:t>
            </w:r>
            <w:r w:rsidRPr="00A16C8F">
              <w:t>,</w:t>
            </w:r>
          </w:p>
          <w:p w:rsidR="00000000" w:rsidRPr="00A16C8F" w:rsidRDefault="00463B80">
            <w:pPr>
              <w:pStyle w:val="ConsPlusNormal"/>
              <w:jc w:val="center"/>
            </w:pPr>
            <w:r w:rsidRPr="00A16C8F">
              <w:t xml:space="preserve">от 31.05.2018 </w:t>
            </w:r>
            <w:r w:rsidRPr="00A16C8F">
              <w:t>N 640</w:t>
            </w:r>
            <w:r w:rsidRPr="00A16C8F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A16C8F" w:rsidRDefault="00463B80">
            <w:pPr>
              <w:pStyle w:val="ConsPlusNormal"/>
              <w:jc w:val="center"/>
            </w:pPr>
          </w:p>
        </w:tc>
      </w:tr>
    </w:tbl>
    <w:p w:rsidR="00000000" w:rsidRPr="00A16C8F" w:rsidRDefault="00463B80">
      <w:pPr>
        <w:pStyle w:val="ConsPlusNormal"/>
        <w:jc w:val="center"/>
      </w:pPr>
    </w:p>
    <w:p w:rsidR="00000000" w:rsidRPr="00A16C8F" w:rsidRDefault="00463B80">
      <w:pPr>
        <w:pStyle w:val="ConsPlusNormal"/>
        <w:ind w:firstLine="540"/>
        <w:jc w:val="both"/>
      </w:pPr>
      <w:bookmarkStart w:id="9" w:name="Par195"/>
      <w:bookmarkEnd w:id="9"/>
      <w:r w:rsidRPr="00A16C8F">
        <w:t>1. Служебное оружие: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а) 9 мм служебный пистолет ИЖ-71;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б) 9 мм служебный пистолет П-96с;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в) 9 мм служебный револьвер РСЛ-1;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г) 9 мм служебный пистолет МР-71;</w:t>
      </w:r>
    </w:p>
    <w:p w:rsidR="00000000" w:rsidRPr="00A16C8F" w:rsidRDefault="00463B80">
      <w:pPr>
        <w:pStyle w:val="ConsPlusNormal"/>
        <w:jc w:val="both"/>
      </w:pPr>
      <w:r w:rsidRPr="00A16C8F">
        <w:t xml:space="preserve">(пп. "г" введен </w:t>
      </w:r>
      <w:r w:rsidRPr="00A16C8F">
        <w:t>Постановлением</w:t>
      </w:r>
      <w:r w:rsidRPr="00A16C8F">
        <w:t xml:space="preserve"> Правительства РФ от 31.05.2018 N 640)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д) 9 мм портативный короткоствольный служебный карабин ПКСК - 9 x 17.</w:t>
      </w:r>
    </w:p>
    <w:p w:rsidR="00000000" w:rsidRPr="00A16C8F" w:rsidRDefault="00463B80">
      <w:pPr>
        <w:pStyle w:val="ConsPlusNormal"/>
        <w:jc w:val="both"/>
      </w:pPr>
      <w:r w:rsidRPr="00A16C8F">
        <w:t xml:space="preserve">(пп. "д" введен </w:t>
      </w:r>
      <w:r w:rsidRPr="00A16C8F">
        <w:t>Постановлением</w:t>
      </w:r>
      <w:r w:rsidRPr="00A16C8F">
        <w:t xml:space="preserve"> Правительства РФ от 31.05.2018 N 640)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bookmarkStart w:id="10" w:name="Par203"/>
      <w:bookmarkEnd w:id="10"/>
      <w:r w:rsidRPr="00A16C8F">
        <w:t xml:space="preserve">2. Гражданское оружие самообороны, разрешенное к использованию в качестве </w:t>
      </w:r>
      <w:r w:rsidRPr="00A16C8F">
        <w:t>специальных средств: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а) огнестрельное бесствольное оружие отечественного производства с патронами травматического, газового и светозвукового действия, соответствующими нормам Минздрав России;</w:t>
      </w:r>
    </w:p>
    <w:p w:rsidR="00000000" w:rsidRPr="00A16C8F" w:rsidRDefault="00463B80">
      <w:pPr>
        <w:pStyle w:val="ConsPlusNormal"/>
        <w:jc w:val="both"/>
      </w:pPr>
      <w:r w:rsidRPr="00A16C8F">
        <w:t xml:space="preserve">(в ред. </w:t>
      </w:r>
      <w:r w:rsidRPr="00A16C8F">
        <w:t>Постановления</w:t>
      </w:r>
      <w:r w:rsidRPr="00A16C8F">
        <w:t xml:space="preserve"> Правительства РФ от 04.09.2012 N 882)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б) газовые пистолеты и револьверы, в том числе с патронами травматического и (или) газового действия;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 xml:space="preserve">в) механические распылители, аэрозольные </w:t>
      </w:r>
      <w:r w:rsidRPr="00A16C8F">
        <w:t xml:space="preserve">и другие устройства, снаряженные </w:t>
      </w:r>
      <w:r w:rsidRPr="00A16C8F">
        <w:lastRenderedPageBreak/>
        <w:t>слезоточивыми или раздражающими веществами, разрешенными к применению Минздрав России;</w:t>
      </w:r>
    </w:p>
    <w:p w:rsidR="00000000" w:rsidRPr="00A16C8F" w:rsidRDefault="00463B80">
      <w:pPr>
        <w:pStyle w:val="ConsPlusNormal"/>
        <w:jc w:val="both"/>
      </w:pPr>
      <w:r w:rsidRPr="00A16C8F">
        <w:t xml:space="preserve">(в ред. </w:t>
      </w:r>
      <w:r w:rsidRPr="00A16C8F">
        <w:t>Постановления</w:t>
      </w:r>
      <w:r w:rsidRPr="00A16C8F">
        <w:t xml:space="preserve"> Правительства РФ от 04.09.2012 N 882)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г) электрошоковые устройства и искровые разрядники отечественного производства, имеющие выходные параметры, соответствующие требованиям технических регламентов и нормам Минздрав России.</w:t>
      </w:r>
    </w:p>
    <w:p w:rsidR="00000000" w:rsidRPr="00A16C8F" w:rsidRDefault="00463B80">
      <w:pPr>
        <w:pStyle w:val="ConsPlusNormal"/>
        <w:jc w:val="both"/>
      </w:pPr>
      <w:r w:rsidRPr="00A16C8F">
        <w:t xml:space="preserve">(в ред. </w:t>
      </w:r>
      <w:r w:rsidRPr="00A16C8F">
        <w:t>Постановления</w:t>
      </w:r>
      <w:r w:rsidRPr="00A16C8F">
        <w:t xml:space="preserve"> Правительства РФ от 04.09.2012 N 882)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 xml:space="preserve">3. Патроны к служебному и гражданскому оружию, предусмотренному в </w:t>
      </w:r>
      <w:r w:rsidRPr="00A16C8F">
        <w:t>пунктах 1</w:t>
      </w:r>
      <w:r w:rsidRPr="00A16C8F">
        <w:t xml:space="preserve"> и </w:t>
      </w:r>
      <w:r w:rsidRPr="00A16C8F">
        <w:t>2</w:t>
      </w:r>
      <w:r w:rsidRPr="00A16C8F">
        <w:t xml:space="preserve"> настоящего перечня.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4. Специальные средства, разрешенные к приобретению и использованию гражданами: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а) бронежиле</w:t>
      </w:r>
      <w:r w:rsidRPr="00A16C8F">
        <w:t>ты;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б) другие средства индивидуальной защиты.</w:t>
      </w:r>
    </w:p>
    <w:p w:rsidR="00000000" w:rsidRPr="00A16C8F" w:rsidRDefault="00463B80">
      <w:pPr>
        <w:pStyle w:val="ConsPlusNormal"/>
        <w:spacing w:before="240"/>
        <w:ind w:firstLine="540"/>
        <w:jc w:val="both"/>
      </w:pPr>
      <w:r w:rsidRPr="00A16C8F">
        <w:t>Примечание. Допускается приобретение других образцов служебных пистолетов и револьверов, конструктивные параметры которых относительно указанных в настоящем перечне аналогов не увеличивают их поражающую силу.</w:t>
      </w:r>
    </w:p>
    <w:p w:rsidR="00000000" w:rsidRPr="00A16C8F" w:rsidRDefault="00463B80">
      <w:pPr>
        <w:pStyle w:val="ConsPlusNormal"/>
        <w:ind w:firstLine="540"/>
        <w:jc w:val="both"/>
      </w:pPr>
    </w:p>
    <w:p w:rsidR="00000000" w:rsidRPr="00A16C8F" w:rsidRDefault="00463B80">
      <w:pPr>
        <w:pStyle w:val="ConsPlusNormal"/>
        <w:ind w:firstLine="540"/>
        <w:jc w:val="both"/>
      </w:pPr>
    </w:p>
    <w:p w:rsidR="00463B80" w:rsidRPr="00A16C8F" w:rsidRDefault="00463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3B80" w:rsidRPr="00A16C8F" w:rsidSect="00A16C8F">
      <w:headerReference w:type="default" r:id="rId6"/>
      <w:footerReference w:type="default" r:id="rId7"/>
      <w:pgSz w:w="11906" w:h="16838"/>
      <w:pgMar w:top="962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80" w:rsidRDefault="00463B80">
      <w:pPr>
        <w:spacing w:after="0" w:line="240" w:lineRule="auto"/>
      </w:pPr>
      <w:r>
        <w:separator/>
      </w:r>
    </w:p>
  </w:endnote>
  <w:endnote w:type="continuationSeparator" w:id="0">
    <w:p w:rsidR="00463B80" w:rsidRDefault="0046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3B8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3B8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3B8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3B8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16C8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6C8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16C8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16C8F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63B8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80" w:rsidRDefault="00463B80">
      <w:pPr>
        <w:spacing w:after="0" w:line="240" w:lineRule="auto"/>
      </w:pPr>
      <w:r>
        <w:separator/>
      </w:r>
    </w:p>
  </w:footnote>
  <w:footnote w:type="continuationSeparator" w:id="0">
    <w:p w:rsidR="00463B80" w:rsidRDefault="0046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16C8F" w:rsidRDefault="00463B80" w:rsidP="00A16C8F">
    <w:pPr>
      <w:pStyle w:val="a3"/>
    </w:pPr>
    <w:r w:rsidRPr="00A16C8F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64E2B"/>
    <w:rsid w:val="00064E2B"/>
    <w:rsid w:val="00463B80"/>
    <w:rsid w:val="00A1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16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6C8F"/>
  </w:style>
  <w:style w:type="paragraph" w:styleId="a5">
    <w:name w:val="footer"/>
    <w:basedOn w:val="a"/>
    <w:link w:val="a6"/>
    <w:uiPriority w:val="99"/>
    <w:semiHidden/>
    <w:unhideWhenUsed/>
    <w:rsid w:val="00A16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6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7029</Characters>
  <Application>Microsoft Office Word</Application>
  <DocSecurity>2</DocSecurity>
  <Lines>58</Lines>
  <Paragraphs>16</Paragraphs>
  <ScaleCrop>false</ScaleCrop>
  <Company>КонсультантПлюс Версия 4021.00.50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26.01.2005 N 38(ред. от 25.07.2020)"Об обеспечении служебным и гражданским оружием, патронами к нему и специальными средствами работников организаций федеральной почтовой связи"</dc:title>
  <dc:creator>Александр</dc:creator>
  <cp:lastModifiedBy>Александр</cp:lastModifiedBy>
  <cp:revision>2</cp:revision>
  <dcterms:created xsi:type="dcterms:W3CDTF">2022-07-26T13:32:00Z</dcterms:created>
  <dcterms:modified xsi:type="dcterms:W3CDTF">2022-07-26T13:32:00Z</dcterms:modified>
</cp:coreProperties>
</file>