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6628C5">
        <w:rPr>
          <w:b/>
          <w:bCs/>
        </w:rPr>
        <w:t xml:space="preserve">ДОГОВОР № </w:t>
      </w:r>
      <w:r w:rsidRPr="006628C5">
        <w:t>1</w:t>
      </w:r>
      <w:r w:rsidRPr="006628C5">
        <w:br/>
      </w:r>
      <w:r w:rsidRPr="006628C5">
        <w:rPr>
          <w:b/>
          <w:bCs/>
        </w:rPr>
        <w:t>дарения квартиры</w:t>
      </w: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628C5">
        <w:t> </w:t>
      </w: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628C5">
        <w:t>г. Москва                                                                                                                      4 марта</w:t>
      </w:r>
      <w:r w:rsidRPr="006628C5">
        <w:rPr>
          <w:b/>
          <w:bCs/>
          <w:i/>
          <w:iCs/>
        </w:rPr>
        <w:t xml:space="preserve"> </w:t>
      </w:r>
      <w:r w:rsidRPr="006628C5">
        <w:t>201</w:t>
      </w:r>
      <w:r w:rsidR="009D2DEC">
        <w:t>8</w:t>
      </w:r>
      <w:r w:rsidRPr="006628C5">
        <w:rPr>
          <w:b/>
          <w:bCs/>
          <w:i/>
          <w:iCs/>
        </w:rPr>
        <w:t xml:space="preserve"> </w:t>
      </w:r>
      <w:r w:rsidRPr="006628C5">
        <w:t>г.</w:t>
      </w: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628C5">
        <w:t> </w:t>
      </w:r>
    </w:p>
    <w:p w:rsidR="00094A61" w:rsidRPr="006628C5" w:rsidRDefault="009D2DE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>
        <w:t>Иванов</w:t>
      </w:r>
      <w:r w:rsidR="00671DFC" w:rsidRPr="006628C5">
        <w:t xml:space="preserve"> Александр Владимирович, именуемый</w:t>
      </w:r>
      <w:r w:rsidR="00671DFC" w:rsidRPr="006628C5">
        <w:rPr>
          <w:b/>
          <w:bCs/>
          <w:i/>
          <w:iCs/>
        </w:rPr>
        <w:t xml:space="preserve"> </w:t>
      </w:r>
      <w:r w:rsidR="00671DFC" w:rsidRPr="006628C5">
        <w:t>в дальнейшем «Даритель», с одной стороны и Колесов Юрий Иванович, именуемый</w:t>
      </w:r>
      <w:r w:rsidR="00671DFC" w:rsidRPr="006628C5">
        <w:rPr>
          <w:b/>
          <w:bCs/>
          <w:i/>
          <w:iCs/>
        </w:rPr>
        <w:t xml:space="preserve"> </w:t>
      </w:r>
      <w:r w:rsidR="00671DFC" w:rsidRPr="006628C5">
        <w:t>в дальнейшем «Одаряемый», с другой стороны (далее по тексту – Стороны) заключили настоящий договор о нижеследующем.</w:t>
      </w: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628C5">
        <w:t> </w:t>
      </w: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6628C5">
        <w:rPr>
          <w:b/>
          <w:bCs/>
        </w:rPr>
        <w:t>1. ПРЕДМЕТ ДОГОВОРА</w:t>
      </w: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6628C5">
        <w:t> </w:t>
      </w:r>
    </w:p>
    <w:p w:rsidR="00094A61" w:rsidRPr="006628C5" w:rsidRDefault="00671DF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6628C5">
        <w:t>1.1. По настоящему договору Даритель безвозмездно передает в собственность Одаряемому квартиру (далее по тексту – квартира) № 22</w:t>
      </w:r>
      <w:r w:rsidRPr="006628C5">
        <w:rPr>
          <w:b/>
          <w:bCs/>
          <w:i/>
          <w:iCs/>
        </w:rPr>
        <w:t xml:space="preserve"> </w:t>
      </w:r>
      <w:r w:rsidRPr="006628C5">
        <w:t>на 3-м</w:t>
      </w:r>
      <w:r w:rsidRPr="006628C5">
        <w:rPr>
          <w:b/>
          <w:bCs/>
          <w:i/>
          <w:iCs/>
        </w:rPr>
        <w:t xml:space="preserve"> </w:t>
      </w:r>
      <w:r w:rsidRPr="006628C5">
        <w:t>этаже многоквартирного жилого дома № 69</w:t>
      </w:r>
      <w:r w:rsidRPr="006628C5">
        <w:rPr>
          <w:b/>
          <w:bCs/>
          <w:i/>
          <w:iCs/>
        </w:rPr>
        <w:t xml:space="preserve"> </w:t>
      </w:r>
      <w:r w:rsidRPr="006628C5">
        <w:t>по улице Лесная</w:t>
      </w:r>
      <w:r w:rsidRPr="006628C5">
        <w:rPr>
          <w:b/>
          <w:bCs/>
          <w:i/>
          <w:iCs/>
        </w:rPr>
        <w:t xml:space="preserve"> </w:t>
      </w:r>
      <w:r w:rsidRPr="006628C5">
        <w:t>в городе Москве, состоящую из 2</w:t>
      </w:r>
      <w:r w:rsidRPr="006628C5">
        <w:rPr>
          <w:i/>
          <w:iCs/>
        </w:rPr>
        <w:t xml:space="preserve"> </w:t>
      </w:r>
      <w:r w:rsidRPr="006628C5">
        <w:t>жилых комнат, общей площадью 46,2</w:t>
      </w:r>
      <w:r w:rsidRPr="006628C5">
        <w:rPr>
          <w:b/>
          <w:bCs/>
          <w:i/>
          <w:iCs/>
        </w:rPr>
        <w:t xml:space="preserve"> </w:t>
      </w:r>
      <w:r w:rsidRPr="006628C5">
        <w:t>кв. м, площадью без учета лоджий и балконов 45,6</w:t>
      </w:r>
      <w:r w:rsidRPr="006628C5">
        <w:rPr>
          <w:b/>
          <w:bCs/>
          <w:i/>
          <w:iCs/>
        </w:rPr>
        <w:t xml:space="preserve"> </w:t>
      </w:r>
      <w:r w:rsidRPr="006628C5">
        <w:t>кв. м, жилой площадью 28</w:t>
      </w:r>
      <w:r w:rsidRPr="006628C5">
        <w:rPr>
          <w:b/>
          <w:bCs/>
          <w:i/>
          <w:iCs/>
        </w:rPr>
        <w:t xml:space="preserve"> </w:t>
      </w:r>
      <w:r w:rsidRPr="006628C5">
        <w:t xml:space="preserve">кв. м. </w:t>
      </w:r>
    </w:p>
    <w:p w:rsidR="00094A61" w:rsidRPr="006628C5" w:rsidRDefault="00671DF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6628C5">
        <w:t>1.2. Указанная квартира принадлежит Дарителю на праве собственности на основании договора купли-продажи жилого помещения от 19 мая 2008 г. № 123, заключенного между Львовым Александром Владимировичем и ООО «Торговая фирма "Гермес"», что подтверждается свидетельством о государственной регистрации права от 29 мая 2008 года, бланк серии 50 НИ № 236598, выданным Управлением Федеральной регистрационной службы по г. Москве 29 мая 2008 года, кадастровый (или условный) номер 56-57-98/068/2007-190, о чем в Едином государственном реестре прав на недвижимое имущество и сделок с ним 29 мая 2008 года сделана запись о регистрации № 56-57-98/056/2008-113.</w:t>
      </w:r>
    </w:p>
    <w:p w:rsidR="00094A61" w:rsidRPr="006628C5" w:rsidRDefault="00671DF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6628C5">
        <w:t>1.3. Даритель гарантирует, что квартира никому не продана, не подарена, не заложена, правами третьих лиц не обременена, в квартире никто не зарегистрирован.</w:t>
      </w: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628C5">
        <w:t> </w:t>
      </w: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6628C5">
        <w:rPr>
          <w:b/>
          <w:bCs/>
        </w:rPr>
        <w:t>2. ПРАВА И ОБЯЗАННОСТИ СТОРОН</w:t>
      </w:r>
    </w:p>
    <w:p w:rsidR="00094A61" w:rsidRPr="006628C5" w:rsidRDefault="00671DF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</w:pPr>
      <w:r w:rsidRPr="006628C5">
        <w:t> </w:t>
      </w:r>
    </w:p>
    <w:p w:rsidR="00094A61" w:rsidRPr="006628C5" w:rsidRDefault="00671DF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6628C5">
        <w:t>2.1. Даритель вправе отменить дарение:</w:t>
      </w:r>
    </w:p>
    <w:p w:rsidR="00094A61" w:rsidRPr="006628C5" w:rsidRDefault="00671DF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6628C5">
        <w:t>– если он переживет Одаряемого;</w:t>
      </w:r>
    </w:p>
    <w:p w:rsidR="00094A61" w:rsidRPr="006628C5" w:rsidRDefault="00671DF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6628C5">
        <w:t>–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094A61" w:rsidRPr="006628C5" w:rsidRDefault="00671DF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6628C5">
        <w:t>2.2. В случае отмены дарения Одаряемый обязан возвратить полученную в дар квартиру, если она сохранилась в натуре к моменту отмены дарения.</w:t>
      </w: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628C5">
        <w:t> </w:t>
      </w: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6628C5">
        <w:rPr>
          <w:b/>
          <w:bCs/>
        </w:rPr>
        <w:t>3. ПОРЯДОК ПЕРЕДАЧИ КВАРТИРЫ</w:t>
      </w: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6628C5">
        <w:t> </w:t>
      </w:r>
    </w:p>
    <w:p w:rsidR="00094A61" w:rsidRPr="006628C5" w:rsidRDefault="00671DF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6628C5">
        <w:t>3.1. Квартира передается на основании акта приема-передачи, подписываемого Сторонами в день подписания настоящего договора.</w:t>
      </w:r>
    </w:p>
    <w:p w:rsidR="00094A61" w:rsidRPr="006628C5" w:rsidRDefault="00671DF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6628C5">
        <w:t>3.2. Одновременно с передачей квартиры Даритель передает Одаряемому относящуюся к квартире документацию.</w:t>
      </w:r>
    </w:p>
    <w:p w:rsidR="00094A61" w:rsidRPr="006628C5" w:rsidRDefault="00671DF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6628C5">
        <w:t>3.3. Договор считается заключенным с момента передачи квартиры.</w:t>
      </w:r>
    </w:p>
    <w:p w:rsidR="00094A61" w:rsidRPr="006628C5" w:rsidRDefault="00671DF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6628C5">
        <w:lastRenderedPageBreak/>
        <w:t>3.4. Одаряемый приобретает право собственности на квартиру после государственной регистрации перехода права собственности в Едином государственном реестре прав на недвижимое имущество и сделок с ним.</w:t>
      </w: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628C5">
        <w:t> </w:t>
      </w: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6628C5">
        <w:rPr>
          <w:b/>
          <w:bCs/>
        </w:rPr>
        <w:t>4. ПРОЧИЕ УСЛОВИЯ</w:t>
      </w: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6628C5">
        <w:t> </w:t>
      </w:r>
    </w:p>
    <w:p w:rsidR="00094A61" w:rsidRPr="006628C5" w:rsidRDefault="00671DF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6628C5">
        <w:t>4.1. Стороны подтверждают, что не лишены и не ограничены в дееспособности, под опекой и попечительством, патронажем не состоят, не страдают заболеваниями, препятствующими осознать суть подписываемого договора и обстоятельств его заключения, а также отсутствуют обстоятельства, вынуждающие совершить сделку на крайне невыгодных для себя условиях.</w:t>
      </w:r>
    </w:p>
    <w:p w:rsidR="00094A61" w:rsidRDefault="00671DF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6628C5">
        <w:t>4.2. Даритель гарантирует, что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сделкой.</w:t>
      </w:r>
    </w:p>
    <w:p w:rsidR="009D2DEC" w:rsidRPr="006628C5" w:rsidRDefault="009D2DE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628C5">
        <w:t> </w:t>
      </w: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6628C5">
        <w:rPr>
          <w:b/>
          <w:bCs/>
        </w:rPr>
        <w:t>5. АДРЕСА, РЕКВИЗИТЫ И ПОДПИСИ СТОРОН</w:t>
      </w: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6628C5">
        <w:t> </w:t>
      </w:r>
    </w:p>
    <w:p w:rsidR="00094A61" w:rsidRPr="009D2DEC" w:rsidRDefault="00671DF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b/>
        </w:rPr>
      </w:pPr>
      <w:r w:rsidRPr="009D2DEC">
        <w:rPr>
          <w:b/>
        </w:rPr>
        <w:t>Даритель:</w:t>
      </w:r>
    </w:p>
    <w:p w:rsidR="00094A61" w:rsidRDefault="009D2DE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>
        <w:t>Иванов</w:t>
      </w:r>
      <w:r w:rsidR="00671DFC" w:rsidRPr="006628C5">
        <w:t xml:space="preserve"> Александр Владимирович, 26 марта 1971 года рождения,</w:t>
      </w:r>
      <w:r w:rsidR="00671DFC" w:rsidRPr="006628C5">
        <w:br/>
        <w:t>паспорт серии 46 02 № 545177 выдан УВД Воскресенского р-на Московской обл.,</w:t>
      </w:r>
      <w:r w:rsidR="00671DFC" w:rsidRPr="006628C5">
        <w:br/>
        <w:t>проживающий по адресу: г. Москва, бул. Яна Райниса, д. 24, корп. 2, кв. 474.</w:t>
      </w:r>
    </w:p>
    <w:p w:rsidR="009D2DEC" w:rsidRPr="006628C5" w:rsidRDefault="009D2DE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</w:p>
    <w:p w:rsidR="00094A61" w:rsidRPr="009D2DEC" w:rsidRDefault="00671DF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b/>
        </w:rPr>
      </w:pPr>
      <w:r w:rsidRPr="009D2DEC">
        <w:rPr>
          <w:b/>
        </w:rPr>
        <w:t>Одаряемый:</w:t>
      </w:r>
    </w:p>
    <w:p w:rsidR="00094A61" w:rsidRPr="006628C5" w:rsidRDefault="00671DF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6628C5">
        <w:t>Колесов Юрий Иванович, 25 августа 1976 года рождения,</w:t>
      </w:r>
      <w:r w:rsidRPr="006628C5">
        <w:br/>
        <w:t>паспорт серии 45 01 № 122366 выдан ОВД р-на Отрадное г. Москвы,</w:t>
      </w:r>
      <w:r w:rsidRPr="006628C5">
        <w:br/>
        <w:t>проживающий по адресу: г. Москва, ул. Ботаническая, д. 20, кв. 6.</w:t>
      </w:r>
    </w:p>
    <w:p w:rsidR="009D2DEC" w:rsidRDefault="009D2DEC" w:rsidP="009D2D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628C5">
        <w:t> </w:t>
      </w: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628C5">
        <w:t>Даритель                                                    </w:t>
      </w:r>
      <w:r w:rsidRPr="006628C5">
        <w:rPr>
          <w:u w:val="single"/>
        </w:rPr>
        <w:t xml:space="preserve">                          </w:t>
      </w:r>
      <w:r w:rsidRPr="006628C5">
        <w:t xml:space="preserve">                             </w:t>
      </w:r>
      <w:r w:rsidR="009D2DEC">
        <w:t xml:space="preserve">                      А.В. Иванов</w:t>
      </w:r>
    </w:p>
    <w:p w:rsidR="009D2DEC" w:rsidRDefault="009D2DE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628C5">
        <w:t> </w:t>
      </w:r>
    </w:p>
    <w:p w:rsidR="00094A61" w:rsidRPr="006628C5" w:rsidRDefault="00671DFC" w:rsidP="008910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628C5">
        <w:t>Одаряемый                                                </w:t>
      </w:r>
      <w:r w:rsidRPr="006628C5">
        <w:rPr>
          <w:u w:val="single"/>
        </w:rPr>
        <w:t xml:space="preserve">                          </w:t>
      </w:r>
      <w:r w:rsidRPr="006628C5">
        <w:t xml:space="preserve">                                            Ю.И. Колесов</w:t>
      </w:r>
    </w:p>
    <w:sectPr w:rsidR="00094A61" w:rsidRPr="006628C5" w:rsidSect="009D2DEC">
      <w:pgSz w:w="11906" w:h="16838"/>
      <w:pgMar w:top="851" w:right="1133" w:bottom="1560" w:left="156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E3" w:rsidRDefault="006072E3" w:rsidP="00E45E9B">
      <w:r>
        <w:separator/>
      </w:r>
    </w:p>
  </w:endnote>
  <w:endnote w:type="continuationSeparator" w:id="0">
    <w:p w:rsidR="006072E3" w:rsidRDefault="006072E3" w:rsidP="00E4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E3" w:rsidRDefault="006072E3" w:rsidP="00E45E9B">
      <w:r>
        <w:separator/>
      </w:r>
    </w:p>
  </w:footnote>
  <w:footnote w:type="continuationSeparator" w:id="0">
    <w:p w:rsidR="006072E3" w:rsidRDefault="006072E3" w:rsidP="00E45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E45E9B"/>
    <w:rsid w:val="0003514D"/>
    <w:rsid w:val="00094A61"/>
    <w:rsid w:val="000F0BC2"/>
    <w:rsid w:val="0011799C"/>
    <w:rsid w:val="001C6478"/>
    <w:rsid w:val="006072E3"/>
    <w:rsid w:val="006628C5"/>
    <w:rsid w:val="00671DFC"/>
    <w:rsid w:val="007A3FEC"/>
    <w:rsid w:val="007D0D34"/>
    <w:rsid w:val="0089100D"/>
    <w:rsid w:val="0092132F"/>
    <w:rsid w:val="009D2DEC"/>
    <w:rsid w:val="009E301C"/>
    <w:rsid w:val="00B00355"/>
    <w:rsid w:val="00B957BC"/>
    <w:rsid w:val="00C23351"/>
    <w:rsid w:val="00C56A5E"/>
    <w:rsid w:val="00D20FAE"/>
    <w:rsid w:val="00E45E9B"/>
    <w:rsid w:val="00F5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4A61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E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4A61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A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4A6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94A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4A6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94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A61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094A61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094A61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094A61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094A61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094A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094A61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094A61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094A61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094A61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094A61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094A61"/>
    <w:rPr>
      <w:color w:val="FF9900"/>
    </w:rPr>
  </w:style>
  <w:style w:type="character" w:customStyle="1" w:styleId="small">
    <w:name w:val="small"/>
    <w:basedOn w:val="a0"/>
    <w:rsid w:val="00094A61"/>
    <w:rPr>
      <w:sz w:val="16"/>
      <w:szCs w:val="16"/>
    </w:rPr>
  </w:style>
  <w:style w:type="character" w:customStyle="1" w:styleId="fill">
    <w:name w:val="fill"/>
    <w:basedOn w:val="a0"/>
    <w:rsid w:val="00094A61"/>
    <w:rPr>
      <w:b/>
      <w:bCs/>
      <w:i/>
      <w:iCs/>
      <w:color w:val="FF0000"/>
    </w:rPr>
  </w:style>
  <w:style w:type="character" w:customStyle="1" w:styleId="maggd">
    <w:name w:val="maggd"/>
    <w:basedOn w:val="a0"/>
    <w:rsid w:val="00094A61"/>
    <w:rPr>
      <w:color w:val="006400"/>
    </w:rPr>
  </w:style>
  <w:style w:type="character" w:customStyle="1" w:styleId="magusn">
    <w:name w:val="magusn"/>
    <w:basedOn w:val="a0"/>
    <w:rsid w:val="00094A61"/>
    <w:rPr>
      <w:color w:val="006666"/>
    </w:rPr>
  </w:style>
  <w:style w:type="character" w:customStyle="1" w:styleId="enp">
    <w:name w:val="enp"/>
    <w:basedOn w:val="a0"/>
    <w:rsid w:val="00094A61"/>
    <w:rPr>
      <w:color w:val="3C7828"/>
    </w:rPr>
  </w:style>
  <w:style w:type="character" w:customStyle="1" w:styleId="kdkss">
    <w:name w:val="kdkss"/>
    <w:basedOn w:val="a0"/>
    <w:rsid w:val="00094A61"/>
    <w:rPr>
      <w:color w:val="BE780A"/>
    </w:rPr>
  </w:style>
  <w:style w:type="character" w:customStyle="1" w:styleId="actel">
    <w:name w:val="actel"/>
    <w:basedOn w:val="a0"/>
    <w:rsid w:val="00094A61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E45E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5E9B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5E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5E9B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45E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5E9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5E9B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5E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5E9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5E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5E9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45E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basedOn w:val="a0"/>
    <w:uiPriority w:val="99"/>
    <w:semiHidden/>
    <w:rsid w:val="001179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PresentationFormat>mcf51w</PresentationFormat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дарения недвижимого имущества (квартиры). Даритель и одаряемый &amp;#8211; физические лица</vt:lpstr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недвижимого имущества (квартиры). Даритель и одаряемый &amp;#8211; физические лица</dc:title>
  <dc:creator>Alexandr</dc:creator>
  <dc:description>Подготовлено на базе материалов БСС «Система Главбух»</dc:description>
  <cp:lastModifiedBy>Alexandr</cp:lastModifiedBy>
  <cp:revision>2</cp:revision>
  <dcterms:created xsi:type="dcterms:W3CDTF">2018-02-11T17:22:00Z</dcterms:created>
  <dcterms:modified xsi:type="dcterms:W3CDTF">2018-02-11T17:22:00Z</dcterms:modified>
</cp:coreProperties>
</file>