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2" w:rsidRDefault="00A75AD6">
      <w:pPr>
        <w:spacing w:before="280" w:after="1" w:line="220" w:lineRule="atLeast"/>
        <w:jc w:val="right"/>
      </w:pPr>
      <w:hyperlink r:id="rId4" w:history="1">
        <w:r w:rsidR="00BB5732" w:rsidRPr="00A75AD6">
          <w:rPr>
            <w:rStyle w:val="a3"/>
            <w:rFonts w:ascii="Calibri" w:hAnsi="Calibri" w:cs="Calibri"/>
            <w:b/>
          </w:rPr>
          <w:t>Секретарь-машинистка</w:t>
        </w:r>
      </w:hyperlink>
    </w:p>
    <w:p w:rsidR="00BB5732" w:rsidRDefault="00BB5732">
      <w:pPr>
        <w:spacing w:after="1" w:line="220" w:lineRule="atLeast"/>
        <w:jc w:val="right"/>
      </w:pP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организации)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УТВЕРЖДАЮ</w:t>
      </w:r>
    </w:p>
    <w:p w:rsidR="00BB5732" w:rsidRDefault="00BB5732">
      <w:pPr>
        <w:spacing w:after="1" w:line="200" w:lineRule="atLeast"/>
        <w:jc w:val="both"/>
      </w:pP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b/>
          <w:sz w:val="20"/>
        </w:rPr>
        <w:t>ДОЛЖНОСТНАЯ ИНСТРУКЦИЯ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──────────────────────────────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(наименование должности)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00.00.0000               N 000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─────────  ───────────────────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(подпись)  (инициалы, фамилия)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b/>
          <w:sz w:val="20"/>
        </w:rPr>
        <w:t>Секретаря-машинистки</w:t>
      </w:r>
      <w:r>
        <w:rPr>
          <w:rFonts w:ascii="Courier New" w:hAnsi="Courier New" w:cs="Courier New"/>
          <w:sz w:val="20"/>
        </w:rPr>
        <w:t xml:space="preserve">                  00.00.0000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 Общие положения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Секретарь-машинистка относится к категории технических исполнителей.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На должность секретаря-машинистки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Секретарь-машинистка должна знать: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положения, инструкции, другие руководящие материалы и нормативные документы по ведению делопроизводства;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структуру и руководящий состав организации и ее структурных подразделений;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машинопись;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орфографии и пунктуации;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расположения материала при печатании различных документов;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печатания деловых писем с использованием типовых форм;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эксплуатации пишущих машин, диктофонов, магнитофонов;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пользования приемно-переговорными устройствами;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основы организации труда;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основы трудового законодательства;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внутреннего трудового распорядка;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______________________________________________________________________.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Секретарь-машинистка в своей деятельности руководствуется:</w:t>
      </w:r>
    </w:p>
    <w:p w:rsidR="00BB5732" w:rsidRDefault="00BB573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Уставом (Положением) _______________________________________________;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(наименование организации)</w:t>
      </w: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настоящей должностной инструкцией;</w:t>
      </w:r>
    </w:p>
    <w:p w:rsidR="00BB5732" w:rsidRDefault="00BB573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_____________________________________________________________________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(иными актами и документами, непосредственно связанными с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трудовой функцией секретаря-машинистки)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1.5. Секретарь-машинистка подчиняется непосредственно _________________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(наименование должности руководителя)</w:t>
      </w: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1.6. В период отсутствия секретаря-машинистки (отпуска, болезни, пр.) ее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___________________________________________________________________.</w:t>
      </w:r>
    </w:p>
    <w:p w:rsidR="00BB5732" w:rsidRDefault="00BB5732">
      <w:pPr>
        <w:spacing w:after="1" w:line="220" w:lineRule="atLeast"/>
        <w:ind w:firstLine="540"/>
        <w:jc w:val="both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2. Функции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Техническое обеспечение работы руководителя организации (структурного подразделения).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Учет поступающей корреспонденции.</w:t>
      </w:r>
    </w:p>
    <w:p w:rsidR="00BB5732" w:rsidRDefault="00BB5732">
      <w:pPr>
        <w:spacing w:after="1" w:line="220" w:lineRule="atLeast"/>
        <w:ind w:firstLine="540"/>
        <w:jc w:val="both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3. Должностные обязанности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Секретарь-машинистка исполняет следующие обязанности: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Выполняет технические функции по обеспечению и обслуживанию работы руководителя организации или ее подразделения.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Получает необходимые руководителю сведения от подразделений или исполнителей, вызывает по его поручению работников.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Передает и принимает информацию по приемно-переговорным устройствам (телекс, факс, телефакс и др.).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Печатает по указанию руководителя различные материалы.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3.8. Принимает поступающую на имя руководителя корреспонденцию,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3.9. Следит за сроками выполнения поручений руководителя, взятых на контроль.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3.10. Принимает документы на подпись руководителю.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Организует прием посетителей, содействует оперативности рассмотрения просьб и предложений работников.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3.12.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3.13. Подготавливает документы для тиражирования на множительной технике, а также копирует документы на персональном ксероксе.</w:t>
      </w:r>
    </w:p>
    <w:p w:rsidR="00BB5732" w:rsidRDefault="00BB573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3.14. ________________________________________________________________.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(иные обязанности)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4. Права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Секретарь-машинистка имеет право: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Участвовать в обсуждении вопросов, касающихся исполняемых ею должностных обязанностей.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Требовать от руководства оказания содействия в исполнении должностных обязанностей.</w:t>
      </w:r>
    </w:p>
    <w:p w:rsidR="00BB5732" w:rsidRDefault="00BB573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4.5. _________________________________________________________________.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(иные права)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5. Ответственность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Секретарь-машинистка привлекается к ответственности: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B5732" w:rsidRDefault="00BB573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___________________________________________________________________.</w:t>
      </w:r>
    </w:p>
    <w:p w:rsidR="00BB5732" w:rsidRDefault="00BB5732">
      <w:pPr>
        <w:spacing w:after="1" w:line="220" w:lineRule="atLeast"/>
        <w:ind w:firstLine="540"/>
        <w:jc w:val="both"/>
      </w:pPr>
    </w:p>
    <w:p w:rsidR="00BB5732" w:rsidRDefault="00BB573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6. Заключительные положения</w:t>
      </w:r>
    </w:p>
    <w:p w:rsidR="00BB5732" w:rsidRDefault="00BB5732">
      <w:pPr>
        <w:spacing w:after="1" w:line="220" w:lineRule="atLeast"/>
        <w:jc w:val="center"/>
      </w:pP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6.1.   Настоящая   должностная  инструкция  разработана   на     основе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Квалификационной  </w:t>
      </w:r>
      <w:r>
        <w:rPr>
          <w:rFonts w:ascii="Courier New" w:hAnsi="Courier New" w:cs="Courier New"/>
          <w:color w:val="0000FF"/>
          <w:sz w:val="20"/>
        </w:rPr>
        <w:t>характеристики</w:t>
      </w:r>
      <w:r>
        <w:rPr>
          <w:rFonts w:ascii="Courier New" w:hAnsi="Courier New" w:cs="Courier New"/>
          <w:sz w:val="20"/>
        </w:rPr>
        <w:t xml:space="preserve">  должности  "Секретарь-машинистка" (Единый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квалификационный   справочник   должностей  руководителей,  специалистов  и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служащих. Раздел "Общеотраслевые квалификационные характеристики должностей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работников,  занятых  на  предприятиях,  в  учреждениях   и  организациях",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утвержденный  Постановлением  Министерства  труда  и  социального  развития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 от 21.08.1998 N 37), 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(реквизиты иных актов и документов)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6.2.  Ознакомление  работника  с  настоящей   должностной   инструкцией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осуществляется при приеме на работу (до подписания трудового договора).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Факт   ознакомления   работника  с  настоящей  должностной  инструкцией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____________________________________________________________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(росписью в листе ознакомления, являющемся неотъемлемой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частью настоящей инструкции (в журнале ознакомления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 должностными инструкциями); в экземпляре должностной инструкции,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B5732" w:rsidRDefault="00BB573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хранящемся у работодателя; иным способом)</w:t>
      </w:r>
    </w:p>
    <w:p w:rsidR="00BB5732" w:rsidRDefault="00BB57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6.3. ___________________________________________________________________.</w:t>
      </w:r>
    </w:p>
    <w:p w:rsidR="00BB5732" w:rsidRDefault="00BB5732">
      <w:pPr>
        <w:spacing w:after="1" w:line="220" w:lineRule="atLeast"/>
        <w:jc w:val="center"/>
      </w:pPr>
    </w:p>
    <w:sectPr w:rsidR="00BB5732" w:rsidSect="007A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5732"/>
    <w:rsid w:val="004373A4"/>
    <w:rsid w:val="00A75AD6"/>
    <w:rsid w:val="00BB5732"/>
    <w:rsid w:val="00C41D1E"/>
    <w:rsid w:val="00D97B0A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ssor.ru/notebook/dogovor/doljnostnaya-instruk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2021-05-28T14:01:00Z</dcterms:created>
  <dcterms:modified xsi:type="dcterms:W3CDTF">2021-05-28T15:52:00Z</dcterms:modified>
</cp:coreProperties>
</file>