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2D" w:rsidRDefault="005937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НАЛОГОВЫЕ КАНИКУЛЫ ДЛЯ ИНДИВИДУАЛЬНЫХ ПРЕДПРИНИМАТЕЛЕЙ</w:t>
      </w:r>
    </w:p>
    <w:p w:rsidR="0059372D" w:rsidRDefault="0059372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СУБЪЕКТАХ РОССИЙСКОЙ ФЕДЕРАЦИИ</w:t>
      </w:r>
    </w:p>
    <w:p w:rsidR="0059372D" w:rsidRDefault="0059372D">
      <w:pPr>
        <w:spacing w:after="1" w:line="220" w:lineRule="atLeast"/>
        <w:jc w:val="both"/>
      </w:pPr>
    </w:p>
    <w:p w:rsidR="0059372D" w:rsidRDefault="0059372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пунктом 4 статьи 346.20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пунктом 3 статьи 346.50</w:t>
      </w:r>
      <w:r>
        <w:rPr>
          <w:rFonts w:ascii="Calibri" w:hAnsi="Calibri" w:cs="Calibri"/>
        </w:rPr>
        <w:t xml:space="preserve"> НК РФ законами субъектов РФ может быть установлена налоговая ставка в размере 0 % для индивидуальных предпринимателей, впервые зарегистрированных после вступления в силу указанных законов субъектов РФ, применяющих упрощенную или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59372D" w:rsidRDefault="005937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Положения </w:t>
      </w:r>
      <w:r>
        <w:rPr>
          <w:rFonts w:ascii="Calibri" w:hAnsi="Calibri" w:cs="Calibri"/>
          <w:color w:val="0000FF"/>
        </w:rPr>
        <w:t>пункта 4 статьи 346.20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пункта 3 статьи 346.50</w:t>
      </w:r>
      <w:r>
        <w:rPr>
          <w:rFonts w:ascii="Calibri" w:hAnsi="Calibri" w:cs="Calibri"/>
        </w:rPr>
        <w:t xml:space="preserve"> НК РФ </w:t>
      </w:r>
      <w:r>
        <w:rPr>
          <w:rFonts w:ascii="Calibri" w:hAnsi="Calibri" w:cs="Calibri"/>
          <w:color w:val="0000FF"/>
        </w:rPr>
        <w:t>не применяются</w:t>
      </w:r>
      <w:r>
        <w:rPr>
          <w:rFonts w:ascii="Calibri" w:hAnsi="Calibri" w:cs="Calibri"/>
        </w:rPr>
        <w:t xml:space="preserve"> с 1 января 2021 года.</w:t>
      </w:r>
    </w:p>
    <w:p w:rsidR="0059372D" w:rsidRDefault="0059372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таблице приведена информация об установлении налоговых каникул в отдельных субъектах РФ.</w:t>
      </w:r>
    </w:p>
    <w:p w:rsidR="0059372D" w:rsidRDefault="0059372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2098"/>
        <w:gridCol w:w="2041"/>
      </w:tblGrid>
      <w:tr w:rsidR="0059372D" w:rsidTr="0059372D">
        <w:tc>
          <w:tcPr>
            <w:tcW w:w="5165" w:type="dxa"/>
            <w:vMerge w:val="restart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Субъект РФ</w:t>
            </w:r>
          </w:p>
        </w:tc>
        <w:tc>
          <w:tcPr>
            <w:tcW w:w="4139" w:type="dxa"/>
            <w:gridSpan w:val="2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Дата, с которой в субъекте РФ установлены налоговые каникулы для индивидуальных предпринимателей, применяющих</w:t>
            </w:r>
          </w:p>
        </w:tc>
      </w:tr>
      <w:tr w:rsidR="0059372D" w:rsidTr="0059372D">
        <w:tc>
          <w:tcPr>
            <w:tcW w:w="5165" w:type="dxa"/>
            <w:vMerge/>
          </w:tcPr>
          <w:p w:rsidR="0059372D" w:rsidRDefault="0059372D"/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УСН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ПСН</w:t>
            </w:r>
          </w:p>
        </w:tc>
      </w:tr>
      <w:tr w:rsidR="0059372D" w:rsidTr="0059372D">
        <w:tc>
          <w:tcPr>
            <w:tcW w:w="5165" w:type="dxa"/>
            <w:vAlign w:val="center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03.07.2015</w:t>
            </w:r>
          </w:p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31.12.2017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03.07.2015</w:t>
            </w:r>
          </w:p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31.12.2017</w:t>
            </w:r>
          </w:p>
        </w:tc>
      </w:tr>
      <w:tr w:rsidR="0059372D" w:rsidTr="0059372D">
        <w:tc>
          <w:tcPr>
            <w:tcW w:w="5165" w:type="dxa"/>
            <w:vAlign w:val="center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  <w:vAlign w:val="center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09.05.2015</w:t>
            </w:r>
          </w:p>
        </w:tc>
      </w:tr>
      <w:tr w:rsidR="0059372D" w:rsidTr="0059372D">
        <w:tc>
          <w:tcPr>
            <w:tcW w:w="5165" w:type="dxa"/>
            <w:vAlign w:val="center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09.07.2015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09.07.2015</w:t>
            </w:r>
          </w:p>
        </w:tc>
      </w:tr>
      <w:tr w:rsidR="0059372D" w:rsidTr="0059372D">
        <w:tc>
          <w:tcPr>
            <w:tcW w:w="5165" w:type="dxa"/>
            <w:vAlign w:val="center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  <w:vAlign w:val="center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02.10.2015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</w:pPr>
          </w:p>
        </w:tc>
      </w:tr>
      <w:tr w:rsidR="0059372D" w:rsidTr="0059372D">
        <w:tc>
          <w:tcPr>
            <w:tcW w:w="5165" w:type="dxa"/>
            <w:vAlign w:val="center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01.01.2017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01.01.2017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29.07.2015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29.07.2015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31.08.2017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31.08.2017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20.04.2015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20.04.2015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</w:pP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</w:pP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17.06.2015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17.06.2015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19.06.2015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19.06.2015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31.12.2018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Республика Татарстан (Татарстан)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</w:pP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</w:pP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11.07.2015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11.07.2015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15.07.2015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15.07.2015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Чувашская Республика - Чувашия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01.04.2016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01.07.2016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26.06.2015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26.06.2015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11.06.2015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11.06.2015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2098" w:type="dxa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13.05.2015</w:t>
            </w:r>
          </w:p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31.12.2017</w:t>
            </w:r>
          </w:p>
        </w:tc>
        <w:tc>
          <w:tcPr>
            <w:tcW w:w="2041" w:type="dxa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31.12.2017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01.07.2015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07.04.2015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07.04.2015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24.06.2015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09.06.2015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09.06.2015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18.03.2015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18.03.2015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06.05.2015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06.05.2015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07.04.2015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07.04.2015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03.10.2015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03.10.2015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01.01.2017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05.03.2015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05.03.2015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21.07.2015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21.09.2015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</w:pP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01.01.2017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06.05.2015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06.05.2015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11.11.2015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31.12.2018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31.12.2018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Кемеровская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20.05.2015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20.05.2015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29.05.2015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29.05.2015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12.09.2015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12.09.2015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27.07.2015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27.07.2015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19.06.2015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19.06.2015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24.06.2015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24.06.2015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13.04.2015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13.04.2015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</w:pP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29.04.2015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29.04.2015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01.07.2015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2098" w:type="dxa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17.07.2015</w:t>
            </w:r>
          </w:p>
        </w:tc>
        <w:tc>
          <w:tcPr>
            <w:tcW w:w="2041" w:type="dxa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17.07.2015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01.05.2015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01.05.2015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12.03.2015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12.03.2015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17.03.2015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17.03.2015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01.07.2015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06.09.2015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06.09.2015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30.05.2015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30.05.2015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14.07.2015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14.07.2015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23.03.2015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23.03.2015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01.01.2017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01.01.2017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07.11.2015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08.12.2015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08.12.2015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20.05.2015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20.05.2015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24.04.2015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24.04.2015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Тюменская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31.03.2015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31.03.2015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06.04.2015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06.04.2015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29.01.2015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29.01.2015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09.06.2015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09.06.2015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Москва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25.03.2015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25.03.2015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Санкт-Петербург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01.01.2016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Севастополь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01.01.2018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01.01.2018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2098" w:type="dxa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21.11.2015</w:t>
            </w:r>
          </w:p>
        </w:tc>
        <w:tc>
          <w:tcPr>
            <w:tcW w:w="2041" w:type="dxa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21.11.2015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17.03.2015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17.03.2015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Calibri" w:hAnsi="Calibri" w:cs="Calibri"/>
              </w:rPr>
              <w:t>Югра</w:t>
            </w:r>
            <w:proofErr w:type="spellEnd"/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01.01.2015</w:t>
            </w:r>
          </w:p>
        </w:tc>
      </w:tr>
      <w:tr w:rsidR="0059372D" w:rsidTr="0059372D">
        <w:tc>
          <w:tcPr>
            <w:tcW w:w="5165" w:type="dxa"/>
          </w:tcPr>
          <w:p w:rsidR="0059372D" w:rsidRDefault="005937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2098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22.04.2015</w:t>
            </w:r>
          </w:p>
        </w:tc>
        <w:tc>
          <w:tcPr>
            <w:tcW w:w="2041" w:type="dxa"/>
            <w:vAlign w:val="center"/>
          </w:tcPr>
          <w:p w:rsidR="0059372D" w:rsidRDefault="005937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 </w:t>
            </w:r>
            <w:r>
              <w:rPr>
                <w:rFonts w:ascii="Calibri" w:hAnsi="Calibri" w:cs="Calibri"/>
                <w:color w:val="0000FF"/>
              </w:rPr>
              <w:t>22.04.2015</w:t>
            </w:r>
          </w:p>
        </w:tc>
      </w:tr>
    </w:tbl>
    <w:p w:rsidR="0059372D" w:rsidRDefault="0059372D">
      <w:pPr>
        <w:spacing w:after="1" w:line="220" w:lineRule="atLeast"/>
        <w:jc w:val="both"/>
      </w:pPr>
    </w:p>
    <w:p w:rsidR="0059372D" w:rsidRDefault="0059372D">
      <w:pPr>
        <w:spacing w:after="1" w:line="220" w:lineRule="atLeast"/>
        <w:jc w:val="both"/>
      </w:pPr>
    </w:p>
    <w:p w:rsidR="0059372D" w:rsidRDefault="0059372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Default="00C41D1E"/>
    <w:sectPr w:rsidR="00C41D1E" w:rsidSect="004C77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88" w:rsidRDefault="00B62D88" w:rsidP="0059372D">
      <w:pPr>
        <w:spacing w:after="0" w:line="240" w:lineRule="auto"/>
      </w:pPr>
      <w:r>
        <w:separator/>
      </w:r>
    </w:p>
  </w:endnote>
  <w:endnote w:type="continuationSeparator" w:id="0">
    <w:p w:rsidR="00B62D88" w:rsidRDefault="00B62D88" w:rsidP="005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067258"/>
      <w:docPartObj>
        <w:docPartGallery w:val="Общ"/>
        <w:docPartUnique/>
      </w:docPartObj>
    </w:sdtPr>
    <w:sdtContent>
      <w:p w:rsidR="0059372D" w:rsidRDefault="0059372D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9372D" w:rsidRDefault="005937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88" w:rsidRDefault="00B62D88" w:rsidP="0059372D">
      <w:pPr>
        <w:spacing w:after="0" w:line="240" w:lineRule="auto"/>
      </w:pPr>
      <w:r>
        <w:separator/>
      </w:r>
    </w:p>
  </w:footnote>
  <w:footnote w:type="continuationSeparator" w:id="0">
    <w:p w:rsidR="00B62D88" w:rsidRDefault="00B62D88" w:rsidP="00593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72D"/>
    <w:rsid w:val="004906BE"/>
    <w:rsid w:val="0059372D"/>
    <w:rsid w:val="00B62D88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72D"/>
  </w:style>
  <w:style w:type="paragraph" w:styleId="a5">
    <w:name w:val="footer"/>
    <w:basedOn w:val="a"/>
    <w:link w:val="a6"/>
    <w:uiPriority w:val="99"/>
    <w:unhideWhenUsed/>
    <w:rsid w:val="005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2019-12-06T08:03:00Z</dcterms:created>
  <dcterms:modified xsi:type="dcterms:W3CDTF">2019-12-06T08:04:00Z</dcterms:modified>
</cp:coreProperties>
</file>