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8"/>
      </w:tblGrid>
      <w:tr w:rsidR="00CD0AB8" w:rsidRPr="00394C6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84303F" w:rsidP="0084303F">
            <w:pPr>
              <w:jc w:val="center"/>
              <w:rPr>
                <w:sz w:val="22"/>
                <w:szCs w:val="22"/>
              </w:rPr>
            </w:pPr>
            <w:bookmarkStart w:id="0" w:name="dfascl1961"/>
            <w:bookmarkEnd w:id="0"/>
            <w:r>
              <w:t xml:space="preserve">ООО </w:t>
            </w:r>
            <w:r w:rsidR="00091000" w:rsidRPr="00394C67">
              <w:t>«</w:t>
            </w:r>
            <w:r>
              <w:t>Гаспром</w:t>
            </w:r>
            <w:r w:rsidR="00091000" w:rsidRPr="00394C67">
              <w:t>»</w:t>
            </w:r>
            <w:r w:rsidR="00091000" w:rsidRPr="00394C67">
              <w:rPr>
                <w:sz w:val="22"/>
                <w:szCs w:val="22"/>
              </w:rPr>
              <w:br/>
              <w:t xml:space="preserve"> </w:t>
            </w:r>
            <w:r w:rsidR="00091000" w:rsidRPr="00394C67">
              <w:t>ИНН 7708123456, КПП 770801001, ОКПО 98756423</w:t>
            </w:r>
          </w:p>
        </w:tc>
      </w:tr>
      <w:tr w:rsidR="00CD0AB8" w:rsidRPr="00394C67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bookmarkStart w:id="1" w:name="dfasgtuixg"/>
            <w:bookmarkStart w:id="2" w:name="dfasr8c9zo"/>
            <w:bookmarkEnd w:id="1"/>
            <w:bookmarkEnd w:id="2"/>
            <w:r w:rsidRPr="00394C67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CD0AB8" w:rsidRPr="00394C67" w:rsidRDefault="00CD0AB8" w:rsidP="00BF7FAB">
      <w:pPr>
        <w:jc w:val="right"/>
        <w:rPr>
          <w:vanish/>
          <w:sz w:val="22"/>
          <w:szCs w:val="22"/>
        </w:rPr>
      </w:pPr>
    </w:p>
    <w:tbl>
      <w:tblPr>
        <w:tblW w:w="38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CD0AB8" w:rsidRPr="00394C67">
        <w:trPr>
          <w:jc w:val="right"/>
        </w:trPr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bookmarkStart w:id="3" w:name="dfasdpe3md"/>
            <w:bookmarkEnd w:id="3"/>
            <w:r w:rsidRPr="00394C67">
              <w:rPr>
                <w:sz w:val="22"/>
                <w:szCs w:val="22"/>
              </w:rPr>
              <w:t>Руководителю</w:t>
            </w:r>
            <w:r w:rsidRPr="00394C67">
              <w:rPr>
                <w:sz w:val="22"/>
                <w:szCs w:val="22"/>
              </w:rPr>
              <w:br/>
            </w:r>
            <w:r w:rsidRPr="00394C67">
              <w:t>Начальнику Управления ГУ ПФР № 4</w:t>
            </w:r>
            <w:r w:rsidRPr="00394C67">
              <w:rPr>
                <w:sz w:val="22"/>
                <w:szCs w:val="22"/>
              </w:rPr>
              <w:br/>
            </w:r>
            <w:r w:rsidRPr="00394C67">
              <w:t>по г. Москве и Московской области</w:t>
            </w:r>
            <w:r w:rsidRPr="00394C67">
              <w:rPr>
                <w:sz w:val="22"/>
                <w:szCs w:val="22"/>
              </w:rPr>
              <w:t xml:space="preserve"> </w:t>
            </w:r>
            <w:r w:rsidRPr="00394C67">
              <w:rPr>
                <w:sz w:val="22"/>
                <w:szCs w:val="22"/>
              </w:rPr>
              <w:br/>
            </w:r>
            <w:r w:rsidRPr="00394C67">
              <w:t>И.С. Казаковой</w:t>
            </w:r>
          </w:p>
        </w:tc>
      </w:tr>
      <w:tr w:rsidR="00CD0AB8" w:rsidRPr="00394C67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bookmarkStart w:id="4" w:name="dfas2iv56l"/>
            <w:bookmarkEnd w:id="4"/>
            <w:r w:rsidRPr="00394C67">
              <w:rPr>
                <w:rStyle w:val="small"/>
              </w:rPr>
              <w:t>(должность руководителя (заместителя руководителя)</w:t>
            </w:r>
            <w:r w:rsidRPr="00394C67">
              <w:rPr>
                <w:sz w:val="22"/>
                <w:szCs w:val="22"/>
              </w:rPr>
              <w:br/>
            </w:r>
            <w:r w:rsidRPr="00394C67">
              <w:rPr>
                <w:rStyle w:val="small"/>
              </w:rPr>
              <w:t>территориального органа ПФР, Ф. И. О.)</w:t>
            </w:r>
          </w:p>
        </w:tc>
      </w:tr>
    </w:tbl>
    <w:p w:rsidR="00CD0AB8" w:rsidRPr="00394C67" w:rsidRDefault="00091000" w:rsidP="00BF7FAB">
      <w:pPr>
        <w:pStyle w:val="a5"/>
        <w:spacing w:before="0" w:beforeAutospacing="0" w:after="0" w:afterAutospacing="0"/>
      </w:pPr>
      <w:bookmarkStart w:id="5" w:name="dfaslqy9qw"/>
      <w:bookmarkEnd w:id="5"/>
      <w:r w:rsidRPr="00394C67">
        <w:t> </w:t>
      </w:r>
    </w:p>
    <w:p w:rsidR="00CD0AB8" w:rsidRPr="00394C67" w:rsidRDefault="00091000" w:rsidP="00BF7FAB">
      <w:pPr>
        <w:pStyle w:val="a5"/>
        <w:spacing w:before="0" w:beforeAutospacing="0" w:after="0" w:afterAutospacing="0"/>
        <w:jc w:val="center"/>
      </w:pPr>
      <w:bookmarkStart w:id="6" w:name="dfasasb4aa"/>
      <w:bookmarkStart w:id="7" w:name="dfasp93m3d"/>
      <w:bookmarkEnd w:id="6"/>
      <w:bookmarkEnd w:id="7"/>
      <w:r w:rsidRPr="00394C67">
        <w:rPr>
          <w:b/>
          <w:bCs/>
        </w:rPr>
        <w:t>Письмо</w:t>
      </w:r>
      <w:r w:rsidRPr="00394C67">
        <w:br/>
        <w:t>о невозможности предоставить сведения о стаже сотрудников по форме СЗВ-К</w:t>
      </w:r>
    </w:p>
    <w:p w:rsidR="00CD0AB8" w:rsidRPr="00394C67" w:rsidRDefault="00091000" w:rsidP="00BF7FAB">
      <w:pPr>
        <w:pStyle w:val="a5"/>
        <w:spacing w:before="0" w:beforeAutospacing="0" w:after="0" w:afterAutospacing="0"/>
      </w:pPr>
      <w:bookmarkStart w:id="8" w:name="dfas9p3a8k"/>
      <w:bookmarkEnd w:id="8"/>
      <w:r w:rsidRPr="00394C67">
        <w:t> </w:t>
      </w:r>
    </w:p>
    <w:p w:rsidR="00CD0AB8" w:rsidRPr="00394C67" w:rsidRDefault="00BF7FAB" w:rsidP="00BF7FAB">
      <w:pPr>
        <w:pStyle w:val="a5"/>
        <w:spacing w:before="0" w:beforeAutospacing="0" w:after="0" w:afterAutospacing="0"/>
      </w:pPr>
      <w:bookmarkStart w:id="9" w:name="dfas0s9z93"/>
      <w:bookmarkEnd w:id="9"/>
      <w:r w:rsidRPr="00394C67">
        <w:tab/>
      </w:r>
      <w:r w:rsidR="00091000" w:rsidRPr="00394C67">
        <w:t>На ваше письмо</w:t>
      </w:r>
      <w:r w:rsidRPr="00394C67">
        <w:t xml:space="preserve"> </w:t>
      </w:r>
      <w:r w:rsidR="00FD18D4" w:rsidRPr="00394C67">
        <w:t>№56/61р от 19</w:t>
      </w:r>
      <w:r w:rsidR="00091000" w:rsidRPr="00394C67">
        <w:t xml:space="preserve"> сентября 201</w:t>
      </w:r>
      <w:r w:rsidR="0084303F">
        <w:t>4</w:t>
      </w:r>
      <w:r w:rsidR="00091000" w:rsidRPr="00394C67">
        <w:t xml:space="preserve"> г. с требованием представить сведения о стаже по форме СЗВ-К на гражданина Иванова А.И.</w:t>
      </w:r>
      <w:r w:rsidR="00091000" w:rsidRPr="00394C67">
        <w:rPr>
          <w:i/>
          <w:iCs/>
        </w:rPr>
        <w:t xml:space="preserve"> </w:t>
      </w:r>
      <w:r w:rsidR="00091000" w:rsidRPr="00394C67">
        <w:t>сообщаем следующее:</w:t>
      </w:r>
    </w:p>
    <w:p w:rsidR="00CD0AB8" w:rsidRPr="00394C67" w:rsidRDefault="00BF7FAB" w:rsidP="00BF7FAB">
      <w:pPr>
        <w:pStyle w:val="a5"/>
        <w:spacing w:before="0" w:beforeAutospacing="0" w:after="0" w:afterAutospacing="0"/>
      </w:pPr>
      <w:bookmarkStart w:id="10" w:name="dfas6li0ge"/>
      <w:bookmarkEnd w:id="10"/>
      <w:r w:rsidRPr="00394C67">
        <w:tab/>
      </w:r>
      <w:r w:rsidR="00091000" w:rsidRPr="00394C67">
        <w:t>сотрудник «Альфа» Иванов Алексей Игоревич (страховой номер – 023-141-257-61) не имеет стажа работы или (и) иной деятельности до 1 января 2002 года</w:t>
      </w:r>
      <w:r w:rsidR="00CB3048" w:rsidRPr="00394C67">
        <w:t xml:space="preserve">. В связи с чем форма СЗВ-К </w:t>
      </w:r>
      <w:r w:rsidR="00091000" w:rsidRPr="00394C67">
        <w:t>не может быть представлена.</w:t>
      </w:r>
    </w:p>
    <w:p w:rsidR="00CD0AB8" w:rsidRPr="00394C67" w:rsidRDefault="00091000" w:rsidP="00BF7FAB">
      <w:pPr>
        <w:pStyle w:val="a5"/>
        <w:spacing w:before="0" w:beforeAutospacing="0" w:after="0" w:afterAutospacing="0"/>
      </w:pPr>
      <w:bookmarkStart w:id="11" w:name="dfasr3lioe"/>
      <w:bookmarkEnd w:id="11"/>
      <w:r w:rsidRPr="00394C67">
        <w:t> </w:t>
      </w:r>
    </w:p>
    <w:p w:rsidR="00CD0AB8" w:rsidRPr="00394C67" w:rsidRDefault="00091000" w:rsidP="00BF7FAB">
      <w:pPr>
        <w:pStyle w:val="a5"/>
        <w:spacing w:before="0" w:beforeAutospacing="0" w:after="0" w:afterAutospacing="0"/>
      </w:pPr>
      <w:bookmarkStart w:id="12" w:name="dfas7wh8t0"/>
      <w:bookmarkEnd w:id="12"/>
      <w:r w:rsidRPr="00394C67">
        <w:t> 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291"/>
        <w:gridCol w:w="2307"/>
        <w:gridCol w:w="291"/>
        <w:gridCol w:w="1350"/>
        <w:gridCol w:w="291"/>
        <w:gridCol w:w="3122"/>
      </w:tblGrid>
      <w:tr w:rsidR="00CD0AB8" w:rsidRPr="00394C6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CB3048" w:rsidP="00BF7FAB">
            <w:pPr>
              <w:jc w:val="center"/>
              <w:rPr>
                <w:sz w:val="22"/>
                <w:szCs w:val="22"/>
              </w:rPr>
            </w:pPr>
            <w:bookmarkStart w:id="13" w:name="dfasge99b2"/>
            <w:bookmarkEnd w:id="13"/>
            <w:r w:rsidRPr="00394C67">
              <w:t>Д</w:t>
            </w:r>
            <w:r w:rsidR="00091000" w:rsidRPr="00394C67">
              <w:t>иректор</w:t>
            </w:r>
            <w:r w:rsidR="00091000" w:rsidRPr="00394C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84303F" w:rsidP="00BF7FAB">
            <w:pPr>
              <w:jc w:val="center"/>
              <w:rPr>
                <w:sz w:val="22"/>
                <w:szCs w:val="22"/>
              </w:rPr>
            </w:pPr>
            <w:r>
              <w:t>Иванов</w:t>
            </w:r>
            <w:r w:rsidR="00091000" w:rsidRPr="00394C67">
              <w:t xml:space="preserve"> А.В.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84303F" w:rsidP="00BF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t>8 (499) 995-80-50</w:t>
            </w:r>
          </w:p>
        </w:tc>
      </w:tr>
      <w:tr w:rsidR="00CD0AB8" w:rsidRPr="00394C67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bookmarkStart w:id="14" w:name="dfasdm5350"/>
            <w:bookmarkEnd w:id="14"/>
            <w:r w:rsidRPr="00394C67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rPr>
                <w:rStyle w:val="smal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rPr>
                <w:rStyle w:val="small"/>
              </w:rPr>
              <w:t>(Ф. И. О.)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rPr>
                <w:rStyle w:val="smal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rPr>
                <w:rStyle w:val="smal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rPr>
                <w:rStyle w:val="small"/>
              </w:rPr>
              <w:t>(контактный телефон)</w:t>
            </w:r>
          </w:p>
        </w:tc>
      </w:tr>
    </w:tbl>
    <w:p w:rsidR="00CD0AB8" w:rsidRPr="00394C67" w:rsidRDefault="00CD0AB8" w:rsidP="00BF7FAB">
      <w:pPr>
        <w:rPr>
          <w:vanish/>
          <w:sz w:val="22"/>
          <w:szCs w:val="22"/>
        </w:rPr>
      </w:pPr>
    </w:p>
    <w:tbl>
      <w:tblPr>
        <w:tblW w:w="3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360"/>
        <w:gridCol w:w="230"/>
        <w:gridCol w:w="1032"/>
        <w:gridCol w:w="341"/>
        <w:gridCol w:w="361"/>
        <w:gridCol w:w="266"/>
        <w:gridCol w:w="586"/>
      </w:tblGrid>
      <w:tr w:rsidR="00CD0AB8" w:rsidRPr="00394C67" w:rsidTr="00A4041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jc w:val="right"/>
              <w:rPr>
                <w:sz w:val="22"/>
                <w:szCs w:val="22"/>
              </w:rPr>
            </w:pPr>
            <w:bookmarkStart w:id="15" w:name="dfaskoyuy6"/>
            <w:bookmarkStart w:id="16" w:name="dfas7nfbxx"/>
            <w:bookmarkEnd w:id="15"/>
            <w:bookmarkEnd w:id="16"/>
            <w:r w:rsidRPr="00394C67">
              <w:rPr>
                <w:sz w:val="22"/>
                <w:szCs w:val="22"/>
              </w:rPr>
              <w:t>«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t>2</w:t>
            </w:r>
            <w:r w:rsidR="00A4041D" w:rsidRPr="00394C67"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jc w:val="center"/>
              <w:rPr>
                <w:sz w:val="22"/>
                <w:szCs w:val="22"/>
              </w:rPr>
            </w:pPr>
            <w:r w:rsidRPr="00394C67">
              <w:t>сентября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jc w:val="right"/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AB8" w:rsidRPr="00394C67" w:rsidRDefault="00091000" w:rsidP="00BF7FAB">
            <w:pPr>
              <w:rPr>
                <w:sz w:val="22"/>
                <w:szCs w:val="22"/>
              </w:rPr>
            </w:pPr>
            <w:r w:rsidRPr="00394C67">
              <w:rPr>
                <w:sz w:val="22"/>
                <w:szCs w:val="22"/>
              </w:rPr>
              <w:t>М.П.</w:t>
            </w:r>
          </w:p>
        </w:tc>
      </w:tr>
    </w:tbl>
    <w:p w:rsidR="00CD0AB8" w:rsidRPr="00394C67" w:rsidRDefault="00CD0AB8" w:rsidP="00BF7FAB">
      <w:pPr>
        <w:pStyle w:val="a5"/>
        <w:spacing w:beforeAutospacing="0" w:afterAutospacing="0"/>
      </w:pPr>
    </w:p>
    <w:p w:rsidR="00091000" w:rsidRPr="00394C67" w:rsidRDefault="00091000" w:rsidP="00BF7FAB">
      <w:pPr>
        <w:pStyle w:val="a5"/>
        <w:spacing w:beforeAutospacing="0" w:afterAutospacing="0"/>
      </w:pPr>
    </w:p>
    <w:sectPr w:rsidR="00091000" w:rsidRPr="00394C67" w:rsidSect="00123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AC" w:rsidRDefault="003C31AC" w:rsidP="00AA45E1">
      <w:r>
        <w:separator/>
      </w:r>
    </w:p>
  </w:endnote>
  <w:endnote w:type="continuationSeparator" w:id="1">
    <w:p w:rsidR="003C31AC" w:rsidRDefault="003C31AC" w:rsidP="00AA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E1" w:rsidRDefault="00AA45E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E1" w:rsidRDefault="00AA45E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E1" w:rsidRDefault="00AA45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AC" w:rsidRDefault="003C31AC" w:rsidP="00AA45E1">
      <w:r>
        <w:separator/>
      </w:r>
    </w:p>
  </w:footnote>
  <w:footnote w:type="continuationSeparator" w:id="1">
    <w:p w:rsidR="003C31AC" w:rsidRDefault="003C31AC" w:rsidP="00AA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E1" w:rsidRDefault="00AA45E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E1" w:rsidRDefault="00AA45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E1" w:rsidRDefault="00AA45E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123E4B"/>
    <w:rsid w:val="00010ED7"/>
    <w:rsid w:val="00075002"/>
    <w:rsid w:val="00091000"/>
    <w:rsid w:val="00123E4B"/>
    <w:rsid w:val="002C62CF"/>
    <w:rsid w:val="00394C67"/>
    <w:rsid w:val="003A105F"/>
    <w:rsid w:val="003C31AC"/>
    <w:rsid w:val="00420646"/>
    <w:rsid w:val="006B08C6"/>
    <w:rsid w:val="0080676B"/>
    <w:rsid w:val="0084303F"/>
    <w:rsid w:val="00924658"/>
    <w:rsid w:val="00A4041D"/>
    <w:rsid w:val="00AA45E1"/>
    <w:rsid w:val="00BF7FAB"/>
    <w:rsid w:val="00CA17C0"/>
    <w:rsid w:val="00CB3048"/>
    <w:rsid w:val="00CD0AB8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0AB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E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0AB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A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0AB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A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AB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AB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D0AB8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D0AB8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D0AB8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D0AB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D0A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D0AB8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D0AB8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D0AB8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D0AB8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D0AB8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CD0AB8"/>
    <w:rPr>
      <w:color w:val="FF9900"/>
    </w:rPr>
  </w:style>
  <w:style w:type="character" w:customStyle="1" w:styleId="small">
    <w:name w:val="small"/>
    <w:basedOn w:val="a0"/>
    <w:rsid w:val="00CD0AB8"/>
    <w:rPr>
      <w:sz w:val="16"/>
      <w:szCs w:val="16"/>
    </w:rPr>
  </w:style>
  <w:style w:type="character" w:customStyle="1" w:styleId="fill">
    <w:name w:val="fill"/>
    <w:basedOn w:val="a0"/>
    <w:rsid w:val="00CD0AB8"/>
    <w:rPr>
      <w:b/>
      <w:bCs/>
      <w:i/>
      <w:iCs/>
      <w:color w:val="FF0000"/>
    </w:rPr>
  </w:style>
  <w:style w:type="character" w:customStyle="1" w:styleId="maggd">
    <w:name w:val="maggd"/>
    <w:basedOn w:val="a0"/>
    <w:rsid w:val="00CD0AB8"/>
    <w:rPr>
      <w:color w:val="006400"/>
    </w:rPr>
  </w:style>
  <w:style w:type="character" w:customStyle="1" w:styleId="magusn">
    <w:name w:val="magusn"/>
    <w:basedOn w:val="a0"/>
    <w:rsid w:val="00CD0AB8"/>
    <w:rPr>
      <w:color w:val="006666"/>
    </w:rPr>
  </w:style>
  <w:style w:type="character" w:customStyle="1" w:styleId="enp">
    <w:name w:val="enp"/>
    <w:basedOn w:val="a0"/>
    <w:rsid w:val="00CD0AB8"/>
    <w:rPr>
      <w:color w:val="3C7828"/>
    </w:rPr>
  </w:style>
  <w:style w:type="character" w:customStyle="1" w:styleId="kdkss">
    <w:name w:val="kdkss"/>
    <w:basedOn w:val="a0"/>
    <w:rsid w:val="00CD0AB8"/>
    <w:rPr>
      <w:color w:val="BE780A"/>
    </w:rPr>
  </w:style>
  <w:style w:type="character" w:customStyle="1" w:styleId="actel">
    <w:name w:val="actel"/>
    <w:basedOn w:val="a0"/>
    <w:rsid w:val="00CD0AB8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123E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3E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3E4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3E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3E4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23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E4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3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AA45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45E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A45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45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780</Characters>
  <Application>Microsoft Office Word</Application>
  <DocSecurity>0</DocSecurity>
  <PresentationFormat>awuvwy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 территориальное подразделение Пенсионного фонда РФ о невозможности представить сведения о стаже сотрудников по форме СЗВ-К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2017-06-09T13:25:00Z</dcterms:created>
  <dcterms:modified xsi:type="dcterms:W3CDTF">2017-06-09T13:25:00Z</dcterms:modified>
</cp:coreProperties>
</file>